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93" w:rsidRDefault="002E4D14" w:rsidP="003B7293">
      <w:pPr>
        <w:jc w:val="center"/>
        <w:rPr>
          <w:rFonts w:ascii="Lucida Calligraphy" w:hAnsi="Lucida Calligraphy"/>
          <w:sz w:val="48"/>
        </w:rPr>
      </w:pPr>
      <w:r>
        <w:rPr>
          <w:rFonts w:ascii="Lucida Calligraphy" w:hAnsi="Lucida Calligraphy"/>
          <w:noProof/>
          <w:sz w:val="48"/>
          <w:lang w:eastAsia="en-GB"/>
        </w:rPr>
        <w:drawing>
          <wp:anchor distT="0" distB="0" distL="114300" distR="114300" simplePos="0" relativeHeight="251673600" behindDoc="1" locked="0" layoutInCell="1" allowOverlap="1" wp14:anchorId="09B04125" wp14:editId="49BFCC08">
            <wp:simplePos x="0" y="0"/>
            <wp:positionH relativeFrom="column">
              <wp:posOffset>2240280</wp:posOffset>
            </wp:positionH>
            <wp:positionV relativeFrom="paragraph">
              <wp:posOffset>-1013460</wp:posOffset>
            </wp:positionV>
            <wp:extent cx="5645150" cy="38042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80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293">
        <w:rPr>
          <w:rFonts w:ascii="Lucida Calligraphy" w:hAnsi="Lucida Calligraphy"/>
          <w:sz w:val="48"/>
        </w:rPr>
        <w:t>Claremont Bank Surgery Newsletter July 2019</w:t>
      </w:r>
    </w:p>
    <w:p w:rsidR="003B7293" w:rsidRDefault="003B7293">
      <w:pPr>
        <w:rPr>
          <w:rFonts w:ascii="Lucida Calligraphy" w:hAnsi="Lucida Calligraphy"/>
          <w:sz w:val="48"/>
        </w:rPr>
      </w:pPr>
    </w:p>
    <w:p w:rsidR="003B7293" w:rsidRPr="003B7293" w:rsidRDefault="00432765" w:rsidP="003B7293">
      <w:pPr>
        <w:rPr>
          <w:rFonts w:ascii="Lucida Calligraphy" w:hAnsi="Lucida Calligraphy"/>
          <w:sz w:val="48"/>
        </w:rPr>
      </w:pPr>
      <w:r w:rsidRPr="003B7293">
        <w:rPr>
          <w:rFonts w:ascii="Lucida Calligraphy" w:hAnsi="Lucida Calligraphy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33375" wp14:editId="3BDA0691">
                <wp:simplePos x="0" y="0"/>
                <wp:positionH relativeFrom="column">
                  <wp:posOffset>15240</wp:posOffset>
                </wp:positionH>
                <wp:positionV relativeFrom="paragraph">
                  <wp:posOffset>165100</wp:posOffset>
                </wp:positionV>
                <wp:extent cx="6446520" cy="2796540"/>
                <wp:effectExtent l="19050" t="1905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796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293" w:rsidRDefault="003B7293" w:rsidP="003B7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3pt;width:507.6pt;height:2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53HgIAAB0EAAAOAAAAZHJzL2Uyb0RvYy54bWysU9tu2zAMfR+wfxD0vjgxcqsRp+jSdRjQ&#10;XYB2H0DLcixMFjVJiZ19/Sg5TYPtbZgeBEmkDg8Pyc3t0Gl2lM4rNCWfTaacSSOwVmZf8u/PD+/W&#10;nPkApgaNRpb8JD2/3b59s+ltIXNsUdfSMQIxvuhtydsQbJFlXrSyAz9BKw0ZG3QdBLq6fVY76Am9&#10;01k+nS6zHl1tHQrpPb3ej0a+TfhNI0X42jReBqZLTtxC2l3aq7hn2w0Uewe2VeJMA/6BRQfKUNAL&#10;1D0EYAen/oLqlHDosQkTgV2GTaOETDlQNrPpH9k8tWBlyoXE8fYik/9/sOLL8Ztjqi55zpmBjkr0&#10;LIfA3uPA8qhOb31BTk+W3MJAz1TllKm3jyh+eGZw14LZyzvnsG8l1MRuFn9mV19HHB9Bqv4z1hQG&#10;DgET0NC4LkpHYjBCpyqdLpWJVAQ9Lufz5SInkyBbvrpZLuapdhkUL9+t8+GjxI7FQ8kdlT7Bw/HR&#10;h0gHiheXGM3gg9I6lV8b1hPqerFajJmhVnW0Rj/v9tVOO3aE2EFppeTIcu3WqUB9rFVX8vXFCYqo&#10;xwdTpzABlB7PREWbs0BRk1GdMFQDOUbVKqxPJJXDsV9pvujQovvFWU+9WnL/8wBOcqY/GZL7ZjYn&#10;OVhIl/liFYVy15bq2gJGEFTJA2fjcRfSQIyq3FFZGpUEe2Vy5ko9mHQ8z0ts8ut78nqd6u1vAAAA&#10;//8DAFBLAwQUAAYACAAAACEAqyNfAeAAAAAJAQAADwAAAGRycy9kb3ducmV2LnhtbEyPzU7DMBCE&#10;70i8g7VI3KiTKrgoxKkiEFCBBKJw4OjGmx8Rr6PYbcPbsz3BaTWa0ew3xXp2gzjgFHpPGtJFAgKp&#10;9ranVsPnx8PVDYgQDVkzeEINPxhgXZ6fFSa3/kjveNjGVnAJhdxo6GIccylD3aEzYeFHJPYaPzkT&#10;WU6ttJM5crkb5DJJlHSmJ/7QmRHvOqy/t3unoUqfUl893l9v3l5ex+ZZfflVs9H68mKubkFEnONf&#10;GE74jA4lM+38nmwQg4ZlxkE+ihed7CRdKRA7DZlSGciykP8XlL8AAAD//wMAUEsBAi0AFAAGAAgA&#10;AAAhALaDOJL+AAAA4QEAABMAAAAAAAAAAAAAAAAAAAAAAFtDb250ZW50X1R5cGVzXS54bWxQSwEC&#10;LQAUAAYACAAAACEAOP0h/9YAAACUAQAACwAAAAAAAAAAAAAAAAAvAQAAX3JlbHMvLnJlbHNQSwEC&#10;LQAUAAYACAAAACEA8CV+dx4CAAAdBAAADgAAAAAAAAAAAAAAAAAuAgAAZHJzL2Uyb0RvYy54bWxQ&#10;SwECLQAUAAYACAAAACEAqyNfAeAAAAAJAQAADwAAAAAAAAAAAAAAAAB4BAAAZHJzL2Rvd25yZXYu&#10;eG1sUEsFBgAAAAAEAAQA8wAAAIUFAAAAAA==&#10;" filled="f" strokeweight="2.25pt">
                <v:textbox>
                  <w:txbxContent>
                    <w:p w:rsidR="003B7293" w:rsidRDefault="003B7293" w:rsidP="003B7293"/>
                  </w:txbxContent>
                </v:textbox>
              </v:shape>
            </w:pict>
          </mc:Fallback>
        </mc:AlternateContent>
      </w:r>
      <w:r w:rsidR="003B7293" w:rsidRPr="003B7293">
        <w:rPr>
          <w:rFonts w:ascii="Lucida Calligraphy" w:hAnsi="Lucida Calligraphy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AB434" wp14:editId="05200C55">
                <wp:simplePos x="0" y="0"/>
                <wp:positionH relativeFrom="column">
                  <wp:posOffset>106680</wp:posOffset>
                </wp:positionH>
                <wp:positionV relativeFrom="paragraph">
                  <wp:posOffset>233680</wp:posOffset>
                </wp:positionV>
                <wp:extent cx="6278880" cy="2644140"/>
                <wp:effectExtent l="19050" t="1905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2644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293" w:rsidRPr="003B7293" w:rsidRDefault="003B7293" w:rsidP="003B7293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lang w:val="en" w:eastAsia="en-GB"/>
                              </w:rPr>
                            </w:pPr>
                            <w:r w:rsidRPr="003B7293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lang w:val="en" w:eastAsia="en-GB"/>
                              </w:rPr>
                              <w:t>Preventing heat exhaustion and heatstroke</w:t>
                            </w:r>
                          </w:p>
                          <w:p w:rsidR="003B7293" w:rsidRPr="003B7293" w:rsidRDefault="003B7293" w:rsidP="003B7293">
                            <w:p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</w:pPr>
                            <w:r w:rsidRPr="003B7293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>There is a high risk of heat exhaustion or heatstroke during hot weather or exercise.</w:t>
                            </w:r>
                          </w:p>
                          <w:p w:rsidR="003B7293" w:rsidRPr="003B7293" w:rsidRDefault="003B7293" w:rsidP="003B7293">
                            <w:p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</w:pPr>
                            <w:r w:rsidRPr="003B7293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>To help prevent heat exhaustion or heatstroke:</w:t>
                            </w:r>
                          </w:p>
                          <w:p w:rsidR="003B7293" w:rsidRPr="003B7293" w:rsidRDefault="003B7293" w:rsidP="003B729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</w:pPr>
                            <w:r w:rsidRPr="003B7293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>drink plenty of cold drinks, especially when exercising</w:t>
                            </w:r>
                          </w:p>
                          <w:p w:rsidR="003B7293" w:rsidRPr="003B7293" w:rsidRDefault="003B7293" w:rsidP="003B729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</w:pPr>
                            <w:r w:rsidRPr="003B7293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>take cool baths or showers</w:t>
                            </w:r>
                          </w:p>
                          <w:p w:rsidR="003B7293" w:rsidRPr="003B7293" w:rsidRDefault="003B7293" w:rsidP="003B729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</w:pPr>
                            <w:r w:rsidRPr="003B7293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 xml:space="preserve">wear </w:t>
                            </w:r>
                            <w:proofErr w:type="spellStart"/>
                            <w:r w:rsidRPr="003B7293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>light-coloured</w:t>
                            </w:r>
                            <w:proofErr w:type="spellEnd"/>
                            <w:r w:rsidRPr="003B7293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>, loose clothing</w:t>
                            </w:r>
                          </w:p>
                          <w:p w:rsidR="003B7293" w:rsidRPr="003B7293" w:rsidRDefault="003B7293" w:rsidP="003B729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</w:pPr>
                            <w:r w:rsidRPr="003B7293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>sprinkle water over skin or clothes</w:t>
                            </w:r>
                          </w:p>
                          <w:p w:rsidR="003B7293" w:rsidRPr="003B7293" w:rsidRDefault="003B7293" w:rsidP="003B729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</w:pPr>
                            <w:r w:rsidRPr="003B7293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>avoid the sun between 11am and 3pm</w:t>
                            </w:r>
                          </w:p>
                          <w:p w:rsidR="003B7293" w:rsidRPr="003B7293" w:rsidRDefault="003B7293" w:rsidP="003B729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</w:pPr>
                            <w:r w:rsidRPr="003B7293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>avoid excess alcohol</w:t>
                            </w:r>
                          </w:p>
                          <w:p w:rsidR="003B7293" w:rsidRPr="003B7293" w:rsidRDefault="003B7293" w:rsidP="003B729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</w:pPr>
                            <w:r w:rsidRPr="003B7293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>avoid extreme exercise</w:t>
                            </w:r>
                          </w:p>
                          <w:p w:rsidR="003B7293" w:rsidRDefault="003B7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4pt;margin-top:18.4pt;width:494.4pt;height:2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J8IwIAACYEAAAOAAAAZHJzL2Uyb0RvYy54bWysU9tu2zAMfR+wfxD0vjjJcvGMOEWXrsOA&#10;7gK0+wBalmNhkuhJSuzs60fJaRpsb8P0IFAidXR4SG5uBqPZUTqv0JZ8NplyJq3AWtl9yb8/3b/J&#10;OfMBbA0arSz5SXp+s339atN3hZxji7qWjhGI9UXflbwNoSuyzItWGvAT7KQlZ4POQKCj22e1g57Q&#10;jc7m0+kq69HVnUMhvafbu9HJtwm/aaQIX5vGy8B0yYlbSLtLexX3bLuBYu+ga5U404B/YGFAWfr0&#10;AnUHAdjBqb+gjBIOPTZhItBk2DRKyJQDZTOb/pHNYwudTLmQOL67yOT/H6z4cvzmmKpL/na65syC&#10;oSI9ySGw9ziwedSn73xBYY8dBYaBrqnOKVffPaD44ZnFXQt2L2+dw76VUBO/WXyZXT0dcXwEqfrP&#10;WNM3cAiYgIbGmSgeycEInep0utQmUhF0uZqv8zwnlyDffLVYzBapehkUz88758NHiYZFo+SOip/g&#10;4fjgQ6QDxXNI/M3ivdI6NYC2rCfUfLlejpmhVnX0xjjv9tVOO3aE2ENppeTIcx1mVKBO1sqUPL8E&#10;QRH1+GDr9E0ApUebqGh7FihqMqoThmpItUjqRfEqrE+kmMOxcWnQyGjR/eKsp6Ytuf95ACc5058s&#10;qf5utiBVWEiHxXI9p4O79lTXHrCCoEoeOBvNXUiTMYpzS9VpVNLthcmZMjVjkvM8OLHbr88p6mW8&#10;t78BAAD//wMAUEsDBBQABgAIAAAAIQCocyYh4QAAAAoBAAAPAAAAZHJzL2Rvd25yZXYueG1sTI/N&#10;TsMwEITvSLyDtUjcqJ22CSjEqSIQtCoSiNJDj268+RHxOordNrw9zglOo9GsZr7NVqPp2BkH11qS&#10;EM0EMKTS6pZqCfuvl7sHYM4r0qqzhBJ+0MEqv77KVKrthT7xvPM1CyXkUiWh8b5POXdlg0a5me2R&#10;QlbZwSgf7FBzPahLKDcdnwuRcKNaCguN6vGpwfJ7dzISimgd2eL1Od58vL331TY52PtqI+XtzVg8&#10;AvM4+r9jmPADOuSB6WhPpB3rgk8CuZewmHTKhYgTYEcJy3gxB55n/P8L+S8AAAD//wMAUEsBAi0A&#10;FAAGAAgAAAAhALaDOJL+AAAA4QEAABMAAAAAAAAAAAAAAAAAAAAAAFtDb250ZW50X1R5cGVzXS54&#10;bWxQSwECLQAUAAYACAAAACEAOP0h/9YAAACUAQAACwAAAAAAAAAAAAAAAAAvAQAAX3JlbHMvLnJl&#10;bHNQSwECLQAUAAYACAAAACEAIBKCfCMCAAAmBAAADgAAAAAAAAAAAAAAAAAuAgAAZHJzL2Uyb0Rv&#10;Yy54bWxQSwECLQAUAAYACAAAACEAqHMmIeEAAAAKAQAADwAAAAAAAAAAAAAAAAB9BAAAZHJzL2Rv&#10;d25yZXYueG1sUEsFBgAAAAAEAAQA8wAAAIsFAAAAAA==&#10;" filled="f" strokeweight="2.25pt">
                <v:textbox>
                  <w:txbxContent>
                    <w:p w:rsidR="003B7293" w:rsidRPr="003B7293" w:rsidRDefault="003B7293" w:rsidP="003B7293">
                      <w:pPr>
                        <w:spacing w:before="100" w:beforeAutospacing="1" w:after="100" w:afterAutospacing="1"/>
                        <w:outlineLvl w:val="1"/>
                        <w:rPr>
                          <w:rFonts w:asciiTheme="majorHAnsi" w:eastAsia="Times New Roman" w:hAnsiTheme="majorHAnsi"/>
                          <w:b/>
                          <w:bCs/>
                          <w:lang w:val="en" w:eastAsia="en-GB"/>
                        </w:rPr>
                      </w:pPr>
                      <w:r w:rsidRPr="003B7293">
                        <w:rPr>
                          <w:rFonts w:asciiTheme="majorHAnsi" w:eastAsia="Times New Roman" w:hAnsiTheme="majorHAnsi"/>
                          <w:b/>
                          <w:bCs/>
                          <w:lang w:val="en" w:eastAsia="en-GB"/>
                        </w:rPr>
                        <w:t>Preventing heat exhaustion and heatstroke</w:t>
                      </w:r>
                    </w:p>
                    <w:p w:rsidR="003B7293" w:rsidRPr="003B7293" w:rsidRDefault="003B7293" w:rsidP="003B7293">
                      <w:pPr>
                        <w:spacing w:before="100" w:beforeAutospacing="1" w:after="100" w:afterAutospacing="1"/>
                        <w:rPr>
                          <w:rFonts w:asciiTheme="majorHAnsi" w:eastAsia="Times New Roman" w:hAnsiTheme="majorHAnsi"/>
                          <w:lang w:val="en" w:eastAsia="en-GB"/>
                        </w:rPr>
                      </w:pPr>
                      <w:r w:rsidRPr="003B7293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>There is a high risk of heat exhaustion or heatstroke during hot weather or exercise.</w:t>
                      </w:r>
                    </w:p>
                    <w:p w:rsidR="003B7293" w:rsidRPr="003B7293" w:rsidRDefault="003B7293" w:rsidP="003B7293">
                      <w:pPr>
                        <w:spacing w:before="100" w:beforeAutospacing="1" w:after="100" w:afterAutospacing="1"/>
                        <w:rPr>
                          <w:rFonts w:asciiTheme="majorHAnsi" w:eastAsia="Times New Roman" w:hAnsiTheme="majorHAnsi"/>
                          <w:lang w:val="en" w:eastAsia="en-GB"/>
                        </w:rPr>
                      </w:pPr>
                      <w:r w:rsidRPr="003B7293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>To help prevent heat exhaustion or heatstroke:</w:t>
                      </w:r>
                    </w:p>
                    <w:p w:rsidR="003B7293" w:rsidRPr="003B7293" w:rsidRDefault="003B7293" w:rsidP="003B729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Theme="majorHAnsi" w:eastAsia="Times New Roman" w:hAnsiTheme="majorHAnsi"/>
                          <w:lang w:val="en" w:eastAsia="en-GB"/>
                        </w:rPr>
                      </w:pPr>
                      <w:r w:rsidRPr="003B7293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>drink plenty of cold drinks, especially when exercising</w:t>
                      </w:r>
                    </w:p>
                    <w:p w:rsidR="003B7293" w:rsidRPr="003B7293" w:rsidRDefault="003B7293" w:rsidP="003B729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Theme="majorHAnsi" w:eastAsia="Times New Roman" w:hAnsiTheme="majorHAnsi"/>
                          <w:lang w:val="en" w:eastAsia="en-GB"/>
                        </w:rPr>
                      </w:pPr>
                      <w:r w:rsidRPr="003B7293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>take cool baths or showers</w:t>
                      </w:r>
                    </w:p>
                    <w:p w:rsidR="003B7293" w:rsidRPr="003B7293" w:rsidRDefault="003B7293" w:rsidP="003B729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Theme="majorHAnsi" w:eastAsia="Times New Roman" w:hAnsiTheme="majorHAnsi"/>
                          <w:lang w:val="en" w:eastAsia="en-GB"/>
                        </w:rPr>
                      </w:pPr>
                      <w:r w:rsidRPr="003B7293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 xml:space="preserve">wear </w:t>
                      </w:r>
                      <w:proofErr w:type="spellStart"/>
                      <w:r w:rsidRPr="003B7293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>light-coloured</w:t>
                      </w:r>
                      <w:proofErr w:type="spellEnd"/>
                      <w:r w:rsidRPr="003B7293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>, loose clothing</w:t>
                      </w:r>
                    </w:p>
                    <w:p w:rsidR="003B7293" w:rsidRPr="003B7293" w:rsidRDefault="003B7293" w:rsidP="003B729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Theme="majorHAnsi" w:eastAsia="Times New Roman" w:hAnsiTheme="majorHAnsi"/>
                          <w:lang w:val="en" w:eastAsia="en-GB"/>
                        </w:rPr>
                      </w:pPr>
                      <w:r w:rsidRPr="003B7293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>sprinkle water over skin or clothes</w:t>
                      </w:r>
                    </w:p>
                    <w:p w:rsidR="003B7293" w:rsidRPr="003B7293" w:rsidRDefault="003B7293" w:rsidP="003B729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Theme="majorHAnsi" w:eastAsia="Times New Roman" w:hAnsiTheme="majorHAnsi"/>
                          <w:lang w:val="en" w:eastAsia="en-GB"/>
                        </w:rPr>
                      </w:pPr>
                      <w:r w:rsidRPr="003B7293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>avoid the sun between 11am and 3pm</w:t>
                      </w:r>
                    </w:p>
                    <w:p w:rsidR="003B7293" w:rsidRPr="003B7293" w:rsidRDefault="003B7293" w:rsidP="003B729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Theme="majorHAnsi" w:eastAsia="Times New Roman" w:hAnsiTheme="majorHAnsi"/>
                          <w:lang w:val="en" w:eastAsia="en-GB"/>
                        </w:rPr>
                      </w:pPr>
                      <w:r w:rsidRPr="003B7293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>avoid excess alcohol</w:t>
                      </w:r>
                    </w:p>
                    <w:p w:rsidR="003B7293" w:rsidRPr="003B7293" w:rsidRDefault="003B7293" w:rsidP="003B729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Theme="majorHAnsi" w:eastAsia="Times New Roman" w:hAnsiTheme="majorHAnsi"/>
                          <w:lang w:val="en" w:eastAsia="en-GB"/>
                        </w:rPr>
                      </w:pPr>
                      <w:r w:rsidRPr="003B7293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>avoid extreme exercise</w:t>
                      </w:r>
                    </w:p>
                    <w:p w:rsidR="003B7293" w:rsidRDefault="003B7293"/>
                  </w:txbxContent>
                </v:textbox>
              </v:shape>
            </w:pict>
          </mc:Fallback>
        </mc:AlternateContent>
      </w:r>
    </w:p>
    <w:p w:rsidR="003B7293" w:rsidRPr="003B7293" w:rsidRDefault="003B7293" w:rsidP="003B7293">
      <w:pPr>
        <w:rPr>
          <w:rFonts w:ascii="Lucida Calligraphy" w:hAnsi="Lucida Calligraphy"/>
          <w:sz w:val="48"/>
        </w:rPr>
      </w:pPr>
    </w:p>
    <w:p w:rsidR="003B7293" w:rsidRPr="003B7293" w:rsidRDefault="003B7293" w:rsidP="003B7293">
      <w:pPr>
        <w:rPr>
          <w:rFonts w:ascii="Lucida Calligraphy" w:hAnsi="Lucida Calligraphy"/>
          <w:sz w:val="48"/>
        </w:rPr>
      </w:pPr>
    </w:p>
    <w:p w:rsidR="003B7293" w:rsidRPr="003B7293" w:rsidRDefault="003B7293" w:rsidP="003B7293">
      <w:pPr>
        <w:rPr>
          <w:rFonts w:ascii="Lucida Calligraphy" w:hAnsi="Lucida Calligraphy"/>
          <w:sz w:val="48"/>
        </w:rPr>
      </w:pPr>
    </w:p>
    <w:p w:rsidR="003B7293" w:rsidRPr="003B7293" w:rsidRDefault="003B7293" w:rsidP="003B7293">
      <w:pPr>
        <w:rPr>
          <w:rFonts w:ascii="Lucida Calligraphy" w:hAnsi="Lucida Calligraphy"/>
          <w:sz w:val="48"/>
        </w:rPr>
      </w:pPr>
    </w:p>
    <w:p w:rsidR="003B7293" w:rsidRPr="003B7293" w:rsidRDefault="003B7293" w:rsidP="003B7293">
      <w:pPr>
        <w:rPr>
          <w:rFonts w:ascii="Lucida Calligraphy" w:hAnsi="Lucida Calligraphy"/>
          <w:sz w:val="48"/>
        </w:rPr>
      </w:pPr>
    </w:p>
    <w:p w:rsidR="003B7293" w:rsidRPr="003B7293" w:rsidRDefault="003B7293" w:rsidP="003B7293">
      <w:pPr>
        <w:rPr>
          <w:rFonts w:ascii="Lucida Calligraphy" w:hAnsi="Lucida Calligraphy"/>
          <w:sz w:val="48"/>
        </w:rPr>
      </w:pPr>
    </w:p>
    <w:p w:rsidR="003B7293" w:rsidRPr="003B7293" w:rsidRDefault="00F63A93" w:rsidP="003B7293">
      <w:pPr>
        <w:rPr>
          <w:rFonts w:ascii="Lucida Calligraphy" w:hAnsi="Lucida Calligraphy"/>
          <w:sz w:val="48"/>
        </w:rPr>
      </w:pPr>
      <w:r w:rsidRPr="003B7293">
        <w:rPr>
          <w:rFonts w:ascii="Lucida Calligraphy" w:hAnsi="Lucida Calligraphy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17F6A" wp14:editId="5291EC62">
                <wp:simplePos x="0" y="0"/>
                <wp:positionH relativeFrom="column">
                  <wp:posOffset>15240</wp:posOffset>
                </wp:positionH>
                <wp:positionV relativeFrom="paragraph">
                  <wp:posOffset>125730</wp:posOffset>
                </wp:positionV>
                <wp:extent cx="6446520" cy="1859280"/>
                <wp:effectExtent l="19050" t="19050" r="1143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859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293" w:rsidRDefault="003B7293" w:rsidP="003B7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2pt;margin-top:9.9pt;width:507.6pt;height:14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bmIQIAACQEAAAOAAAAZHJzL2Uyb0RvYy54bWysU9Fu2yAUfZ+0f0C8L06sOE2tOFWXrtOk&#10;rpvU7gOuMY7RgOsBid19/S44zaLtbRoPCLiXw7nnXDY3o9HsKJ1XaCu+mM05k1Zgo+y+4t+e79+t&#10;OfMBbAMaraz4i/T8Zvv2zWboS5ljh7qRjhGI9eXQV7wLoS+zzItOGvAz7KWlYIvOQKCt22eNg4HQ&#10;jc7y+XyVDeia3qGQ3tPp3RTk24TftlKEL23rZWC64sQtpNmluY5ztt1AuXfQd0qcaMA/sDCgLD16&#10;hrqDAOzg1F9QRgmHHtswE2gybFslZKqBqlnM/6jmqYNeplpIHN+fZfL/D1Y8Hr86ppqKF5xZMGTR&#10;sxwDe48jy6M6Q+9LSnrqKS2MdEwup0p9/4Diu2cWdx3Yvbx1DodOQkPsFvFmdnF1wvERpB4+Y0PP&#10;wCFgAhpbZ6J0JAYjdHLp5exMpCLocLVcroqcQoJii3Vxna+TdxmUr9d758NHiYbFRcUdWZ/g4fjg&#10;Q6QD5WtKfM3ivdI62a8tGyqer4urYqoMtWpiNOZ5t6932rEjxA5KIxVHkcs0owL1sVam4utzEpRR&#10;jw+2Sc8EUHpaExVtTwJFTSZ1wliPyYmz7jU2L6SYw6lt6ZvRokP3k7OBWrbi/scBnORMf7Kk+vVi&#10;uYw9njbL4irq5S4j9WUErCCoigfOpuUupH8xiXNL7rQq6RZtnJicKFMrJjlP3yb2+uU+Zf3+3Ntf&#10;AAAA//8DAFBLAwQUAAYACAAAACEAkF/wgeAAAAAJAQAADwAAAGRycy9kb3ducmV2LnhtbEyPzU7D&#10;MBCE70i8g7VI3KjjACmEOFUEAiqQqFo4cHSTzY+I11HstuHtuz3BcWdGs99ki8n2Yo+j7xxpULMI&#10;BFLpqo4aDV+fz1d3IHwwVJneEWr4RQ+L/PwsM2nlDrTG/SY0gkvIp0ZDG8KQSunLFq3xMzcgsVe7&#10;0ZrA59jIajQHLre9jKMokdZ0xB9aM+Bji+XPZmc1FOpVueLl6Xa5ev8Y6rfk283rpdaXF1PxACLg&#10;FP7CcMJndMiZaet2VHnRa4hvOMjyPQ842ZGaJyC2Gq5VnIDMM/l/QX4EAAD//wMAUEsBAi0AFAAG&#10;AAgAAAAhALaDOJL+AAAA4QEAABMAAAAAAAAAAAAAAAAAAAAAAFtDb250ZW50X1R5cGVzXS54bWxQ&#10;SwECLQAUAAYACAAAACEAOP0h/9YAAACUAQAACwAAAAAAAAAAAAAAAAAvAQAAX3JlbHMvLnJlbHNQ&#10;SwECLQAUAAYACAAAACEATsw25iECAAAkBAAADgAAAAAAAAAAAAAAAAAuAgAAZHJzL2Uyb0RvYy54&#10;bWxQSwECLQAUAAYACAAAACEAkF/wgeAAAAAJAQAADwAAAAAAAAAAAAAAAAB7BAAAZHJzL2Rvd25y&#10;ZXYueG1sUEsFBgAAAAAEAAQA8wAAAIgFAAAAAA==&#10;" filled="f" strokeweight="2.25pt">
                <v:textbox>
                  <w:txbxContent>
                    <w:p w:rsidR="003B7293" w:rsidRDefault="003B7293" w:rsidP="003B7293"/>
                  </w:txbxContent>
                </v:textbox>
              </v:shape>
            </w:pict>
          </mc:Fallback>
        </mc:AlternateContent>
      </w:r>
      <w:r w:rsidR="00432765" w:rsidRPr="003B7293">
        <w:rPr>
          <w:rFonts w:ascii="Lucida Calligraphy" w:hAnsi="Lucida Calligraphy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65494" wp14:editId="3087779A">
                <wp:simplePos x="0" y="0"/>
                <wp:positionH relativeFrom="column">
                  <wp:posOffset>106680</wp:posOffset>
                </wp:positionH>
                <wp:positionV relativeFrom="paragraph">
                  <wp:posOffset>209550</wp:posOffset>
                </wp:positionV>
                <wp:extent cx="6278880" cy="1714500"/>
                <wp:effectExtent l="19050" t="19050" r="2667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81" w:rsidRDefault="00043781" w:rsidP="00043781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043781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Contact Details </w:t>
                            </w:r>
                          </w:p>
                          <w:p w:rsidR="00043781" w:rsidRPr="00043781" w:rsidRDefault="00043781" w:rsidP="00043781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43781" w:rsidRPr="00043781" w:rsidRDefault="00043781" w:rsidP="00043781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  <w:r w:rsidRPr="00043781">
                              <w:rPr>
                                <w:rFonts w:asciiTheme="majorHAnsi" w:hAnsiTheme="majorHAnsi"/>
                              </w:rPr>
                              <w:t xml:space="preserve">Please can you inform us if your contact details </w:t>
                            </w:r>
                            <w:proofErr w:type="gramStart"/>
                            <w:r w:rsidRPr="00043781">
                              <w:rPr>
                                <w:rFonts w:asciiTheme="majorHAnsi" w:hAnsiTheme="majorHAnsi"/>
                              </w:rPr>
                              <w:t>change.</w:t>
                            </w:r>
                            <w:proofErr w:type="gramEnd"/>
                            <w:r w:rsidRPr="00043781">
                              <w:rPr>
                                <w:rFonts w:asciiTheme="majorHAnsi" w:hAnsiTheme="majorHAnsi"/>
                              </w:rPr>
                              <w:t xml:space="preserve"> From time to time we may have to speak to you urgently and this can be very difficult if we don’t have an up to date telephone number, either a land line or mobile number, or both, is very helpful. </w:t>
                            </w:r>
                          </w:p>
                          <w:p w:rsidR="00043781" w:rsidRPr="00043781" w:rsidRDefault="00043781" w:rsidP="00043781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  <w:r w:rsidRPr="00043781">
                              <w:rPr>
                                <w:rFonts w:asciiTheme="majorHAnsi" w:hAnsiTheme="majorHAnsi"/>
                              </w:rPr>
                              <w:t>If you move home you MUST bring in a proof of new address with your name on it, for 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xample a</w:t>
                            </w:r>
                            <w:r w:rsidRPr="00043781">
                              <w:rPr>
                                <w:rFonts w:asciiTheme="majorHAnsi" w:hAnsiTheme="majorHAnsi"/>
                              </w:rPr>
                              <w:t xml:space="preserve"> utilit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y bill. Patients who move </w:t>
                            </w:r>
                            <w:r w:rsidRPr="00043781">
                              <w:rPr>
                                <w:rFonts w:asciiTheme="majorHAnsi" w:hAnsiTheme="majorHAnsi"/>
                              </w:rPr>
                              <w:t xml:space="preserve">outside our catchment area will be asked to register with a new GP that’s closer to their new address. </w:t>
                            </w:r>
                          </w:p>
                          <w:p w:rsidR="003B7293" w:rsidRPr="00043781" w:rsidRDefault="003B7293" w:rsidP="0004378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4pt;margin-top:16.5pt;width:494.4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ERJwIAAE0EAAAOAAAAZHJzL2Uyb0RvYy54bWysVNuO0zAQfUfiHyy/01xotyFqulq6FCEt&#10;F2mXD3Acp7GwPcF2m5SvZ+y0pVrgBZEHy+MZH8+cM5PV7agVOQjrJJiKZrOUEmE4NNLsKvr1afuq&#10;oMR5ZhqmwIiKHoWjt+uXL1ZDX4ocOlCNsARBjCuHvqKd932ZJI53QjM3g14YdLZgNfNo2l3SWDYg&#10;ulZJnqY3yQC26S1w4Rye3k9Ouo74bSu4/9y2TniiKoq5+bjauNZhTdYrVu4s6zvJT2mwf8hCM2nw&#10;0QvUPfOM7K38DUpLbsFB62ccdAJtK7mINWA1WfqsmseO9SLWguS4/kKT+3+w/NPhiyWyqeicEsM0&#10;SvQkRk/ewkjywM7QuxKDHnsM8yMeo8qxUtc/AP/miIFNx8xO3FkLQydYg9ll4WZydXXCcQGkHj5C&#10;g8+wvYcINLZWB+qQDILoqNLxokxIhePhTb4sigJdHH3ZMpsv0qhdwsrz9d46/16AJmFTUYvSR3h2&#10;eHA+pMPKc0h4zYGSzVYqFQ27qzfKkgPDNtnGL1bwLEwZMlQ0LxbLxUTBXzHS+P0JQ0uPDa+krmhx&#10;CWJlIO6daWI7eibVtMeclTkxGcibaPRjPUbJXp8FqqE5IrUWpv7GecRNB/YHJQP2dkXd9z2zghL1&#10;waA8b7L5PAxDNOaLZY6GvfbU1x5mOEJV1FMybTc+DlAgzsAdytjKSHDQe8rklDL2bOT9NF9hKK7t&#10;GPXrL7D+CQAA//8DAFBLAwQUAAYACAAAACEANNlpCN0AAAAKAQAADwAAAGRycy9kb3ducmV2Lnht&#10;bEyPwU7DMBBE70j8g7VI3KgNFSkKcaoKijj0gGj6AU68JGnjdWS7bfh7tid6nJnV7JtiOblBnDDE&#10;3pOGx5kCgdR421OrYVd9PLyAiMmQNYMn1PCLEZbl7U1hcuvP9I2nbWoFl1DMjYYupTGXMjYdOhNn&#10;fkTi7McHZxLL0EobzJnL3SCflMqkMz3xh86M+NZhc9genYY91lW7WW1C9bXI3tefZn1Y7Hda399N&#10;q1cQCaf0fwwXfEaHkplqfyQbxcA6Y/KkYT7nSZdcqecMRM2OYkuWhbyeUP4BAAD//wMAUEsBAi0A&#10;FAAGAAgAAAAhALaDOJL+AAAA4QEAABMAAAAAAAAAAAAAAAAAAAAAAFtDb250ZW50X1R5cGVzXS54&#10;bWxQSwECLQAUAAYACAAAACEAOP0h/9YAAACUAQAACwAAAAAAAAAAAAAAAAAvAQAAX3JlbHMvLnJl&#10;bHNQSwECLQAUAAYACAAAACEAd0fBEScCAABNBAAADgAAAAAAAAAAAAAAAAAuAgAAZHJzL2Uyb0Rv&#10;Yy54bWxQSwECLQAUAAYACAAAACEANNlpCN0AAAAKAQAADwAAAAAAAAAAAAAAAACBBAAAZHJzL2Rv&#10;d25yZXYueG1sUEsFBgAAAAAEAAQA8wAAAIsFAAAAAA==&#10;" strokeweight="2.25pt">
                <v:textbox>
                  <w:txbxContent>
                    <w:p w:rsidR="00043781" w:rsidRDefault="00043781" w:rsidP="00043781">
                      <w:pPr>
                        <w:pStyle w:val="Default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043781">
                        <w:rPr>
                          <w:rFonts w:asciiTheme="majorHAnsi" w:hAnsiTheme="majorHAnsi"/>
                          <w:b/>
                          <w:bCs/>
                        </w:rPr>
                        <w:t xml:space="preserve">Contact Details </w:t>
                      </w:r>
                    </w:p>
                    <w:p w:rsidR="00043781" w:rsidRPr="00043781" w:rsidRDefault="00043781" w:rsidP="00043781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</w:p>
                    <w:p w:rsidR="00043781" w:rsidRPr="00043781" w:rsidRDefault="00043781" w:rsidP="00043781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  <w:r w:rsidRPr="00043781">
                        <w:rPr>
                          <w:rFonts w:asciiTheme="majorHAnsi" w:hAnsiTheme="majorHAnsi"/>
                        </w:rPr>
                        <w:t xml:space="preserve">Please can you inform us if your contact details </w:t>
                      </w:r>
                      <w:proofErr w:type="gramStart"/>
                      <w:r w:rsidRPr="00043781">
                        <w:rPr>
                          <w:rFonts w:asciiTheme="majorHAnsi" w:hAnsiTheme="majorHAnsi"/>
                        </w:rPr>
                        <w:t>change.</w:t>
                      </w:r>
                      <w:proofErr w:type="gramEnd"/>
                      <w:r w:rsidRPr="00043781">
                        <w:rPr>
                          <w:rFonts w:asciiTheme="majorHAnsi" w:hAnsiTheme="majorHAnsi"/>
                        </w:rPr>
                        <w:t xml:space="preserve"> From time to time we may have to speak to you urgently and this can be very difficult if we don’t have an up to date telephone number, either a land line or mobile number, or both, is very helpful. </w:t>
                      </w:r>
                    </w:p>
                    <w:p w:rsidR="00043781" w:rsidRPr="00043781" w:rsidRDefault="00043781" w:rsidP="00043781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  <w:r w:rsidRPr="00043781">
                        <w:rPr>
                          <w:rFonts w:asciiTheme="majorHAnsi" w:hAnsiTheme="majorHAnsi"/>
                        </w:rPr>
                        <w:t>If you move home you MUST bring in a proof of new address with your name on it, for e</w:t>
                      </w:r>
                      <w:r>
                        <w:rPr>
                          <w:rFonts w:asciiTheme="majorHAnsi" w:hAnsiTheme="majorHAnsi"/>
                        </w:rPr>
                        <w:t>xample a</w:t>
                      </w:r>
                      <w:r w:rsidRPr="00043781">
                        <w:rPr>
                          <w:rFonts w:asciiTheme="majorHAnsi" w:hAnsiTheme="majorHAnsi"/>
                        </w:rPr>
                        <w:t xml:space="preserve"> utilit</w:t>
                      </w:r>
                      <w:r>
                        <w:rPr>
                          <w:rFonts w:asciiTheme="majorHAnsi" w:hAnsiTheme="majorHAnsi"/>
                        </w:rPr>
                        <w:t xml:space="preserve">y bill. Patients who move </w:t>
                      </w:r>
                      <w:r w:rsidRPr="00043781">
                        <w:rPr>
                          <w:rFonts w:asciiTheme="majorHAnsi" w:hAnsiTheme="majorHAnsi"/>
                        </w:rPr>
                        <w:t xml:space="preserve">outside our catchment area will be asked to register with a new GP that’s closer to their new address. </w:t>
                      </w:r>
                    </w:p>
                    <w:p w:rsidR="003B7293" w:rsidRPr="00043781" w:rsidRDefault="003B7293" w:rsidP="00043781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7293" w:rsidRPr="003B7293" w:rsidRDefault="003B7293" w:rsidP="003B7293">
      <w:pPr>
        <w:rPr>
          <w:rFonts w:ascii="Lucida Calligraphy" w:hAnsi="Lucida Calligraphy"/>
          <w:sz w:val="48"/>
        </w:rPr>
      </w:pPr>
    </w:p>
    <w:p w:rsidR="003B7293" w:rsidRPr="003B7293" w:rsidRDefault="003B7293" w:rsidP="003B7293">
      <w:pPr>
        <w:rPr>
          <w:rFonts w:ascii="Lucida Calligraphy" w:hAnsi="Lucida Calligraphy"/>
          <w:sz w:val="48"/>
        </w:rPr>
      </w:pPr>
    </w:p>
    <w:p w:rsidR="003B7293" w:rsidRPr="003B7293" w:rsidRDefault="003B7293" w:rsidP="003B7293">
      <w:pPr>
        <w:rPr>
          <w:rFonts w:ascii="Lucida Calligraphy" w:hAnsi="Lucida Calligraphy"/>
          <w:sz w:val="48"/>
        </w:rPr>
      </w:pPr>
    </w:p>
    <w:p w:rsidR="003B7293" w:rsidRPr="003B7293" w:rsidRDefault="003B7293" w:rsidP="003B7293">
      <w:pPr>
        <w:rPr>
          <w:rFonts w:ascii="Lucida Calligraphy" w:hAnsi="Lucida Calligraphy"/>
          <w:sz w:val="48"/>
        </w:rPr>
      </w:pPr>
    </w:p>
    <w:p w:rsidR="003B7293" w:rsidRPr="003B7293" w:rsidRDefault="00F63A93" w:rsidP="003B7293">
      <w:pPr>
        <w:rPr>
          <w:rFonts w:ascii="Lucida Calligraphy" w:hAnsi="Lucida Calligraphy"/>
          <w:sz w:val="48"/>
        </w:rPr>
      </w:pPr>
      <w:r w:rsidRPr="003B7293">
        <w:rPr>
          <w:rFonts w:ascii="Lucida Calligraphy" w:hAnsi="Lucida Calligraphy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40D82" wp14:editId="2E8727C4">
                <wp:simplePos x="0" y="0"/>
                <wp:positionH relativeFrom="column">
                  <wp:posOffset>106680</wp:posOffset>
                </wp:positionH>
                <wp:positionV relativeFrom="paragraph">
                  <wp:posOffset>77470</wp:posOffset>
                </wp:positionV>
                <wp:extent cx="6278880" cy="1524000"/>
                <wp:effectExtent l="19050" t="19050" r="2667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52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81" w:rsidRPr="00043781" w:rsidRDefault="00043781" w:rsidP="00043781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  <w:r w:rsidRPr="00043781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Medication Reviews </w:t>
                            </w:r>
                          </w:p>
                          <w:p w:rsidR="00043781" w:rsidRPr="00043781" w:rsidRDefault="00043781" w:rsidP="00043781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  <w:r w:rsidRPr="00043781">
                              <w:rPr>
                                <w:rFonts w:asciiTheme="majorHAnsi" w:hAnsiTheme="majorHAnsi"/>
                              </w:rPr>
                              <w:t xml:space="preserve">It is important to keep up to date with medication reviews, to ensure you are on the most beneficial medication and dose. </w:t>
                            </w:r>
                          </w:p>
                          <w:p w:rsidR="003B7293" w:rsidRPr="00043781" w:rsidRDefault="00043781" w:rsidP="0004378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43781">
                              <w:rPr>
                                <w:rFonts w:asciiTheme="majorHAnsi" w:hAnsiTheme="majorHAnsi"/>
                              </w:rPr>
                              <w:t>Reviews can be in depth and can take up a whole appointment slot. Please make medication review appointments separately from any other problem you may have. Medication review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s</w:t>
                            </w:r>
                            <w:r w:rsidRPr="00043781">
                              <w:rPr>
                                <w:rFonts w:asciiTheme="majorHAnsi" w:hAnsiTheme="majorHAnsi"/>
                              </w:rPr>
                              <w:t xml:space="preserve"> can be done over the telephone providing you are up to date with b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lood tests and have provided a </w:t>
                            </w:r>
                            <w:r w:rsidRPr="00043781">
                              <w:rPr>
                                <w:rFonts w:asciiTheme="majorHAnsi" w:hAnsiTheme="majorHAnsi"/>
                              </w:rPr>
                              <w:t>recent blood pressure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.4pt;margin-top:6.1pt;width:494.4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VcIQIAACQEAAAOAAAAZHJzL2Uyb0RvYy54bWysU9uO2yAQfa/Uf0C8N3asXFwrzmqb7VaV&#10;thdptx+AMY5RgaFAYqdf3wEnadS+VeUBATMczpwzbO5GrchROC/B1HQ+yykRhkMrzb6m314e35SU&#10;+MBMyxQYUdOT8PRu+/rVZrCVKKAH1QpHEMT4arA17UOwVZZ53gvN/AysMBjswGkWcOv2WevYgOha&#10;ZUWer7IBXGsdcOE9nj5MQbpN+F0nePjSdV4EomqK3EKaXZqbOGfbDav2jtle8jMN9g8sNJMGH71C&#10;PbDAyMHJv6C05A48dGHGQWfQdZKLVANWM8//qOa5Z1akWlAcb68y+f8Hyz8fvzoi25quKDFMo0Uv&#10;YgzkHYykiOoM1leY9GwxLYx4jC6nSr19Av7dEwO7npm9uHcOhl6wFtnN483s5uqE4yNIM3yCFp9h&#10;hwAJaOycjtKhGATR0aXT1ZlIhePhqliXZYkhjrH5sljkefIuY9XlunU+fBCgSVzU1KH1CZ4dn3yI&#10;dFh1SYmvGXiUSiX7lSFDTYtyuV5OlYGSbYzGPO/2zU45cmSxg9JIxWHkNk3LgH2spK5peU1iVdTj&#10;vWnTM4FJNa2RijJngaImkzphbMbkxPKiewPtCRVzMLUtfjNc9OB+UjJgy9bU/zgwJyhRHw2q/na+&#10;WMQeT5vFcl3gxt1GmtsIMxyhahoomZa7kP7FJM49utPJpFu0cWJypoytmOQ8f5vY67f7lPX7c29/&#10;AQAA//8DAFBLAwQUAAYACAAAACEAVx8cJd8AAAAKAQAADwAAAGRycy9kb3ducmV2LnhtbEyPT0vE&#10;MBDF74LfIYzgzU1aaJXadCmKuigorh48ZpvpH2wmpcnu1m/v7ElPw5s3vPm9cr24URxwDoMnDclK&#10;gUBqvB2o0/D58XB1AyJEQ9aMnlDDDwZYV+dnpSmsP9I7HraxExxCoTAa+hinQsrQ9OhMWPkJib3W&#10;z85ElnMn7WyOHO5GmSqVS2cG4g+9mfCux+Z7u3ca6uQp8fXjfbZ5e3md2uf8y1+3G60vL5b6FkTE&#10;Jf4dwwmf0aFipp3fkw1iZJ0zeeSZpiBOvlJZDmKnIc14JatS/q9Q/QIAAP//AwBQSwECLQAUAAYA&#10;CAAAACEAtoM4kv4AAADhAQAAEwAAAAAAAAAAAAAAAAAAAAAAW0NvbnRlbnRfVHlwZXNdLnhtbFBL&#10;AQItABQABgAIAAAAIQA4/SH/1gAAAJQBAAALAAAAAAAAAAAAAAAAAC8BAABfcmVscy8ucmVsc1BL&#10;AQItABQABgAIAAAAIQBgC3VcIQIAACQEAAAOAAAAAAAAAAAAAAAAAC4CAABkcnMvZTJvRG9jLnht&#10;bFBLAQItABQABgAIAAAAIQBXHxwl3wAAAAoBAAAPAAAAAAAAAAAAAAAAAHsEAABkcnMvZG93bnJl&#10;di54bWxQSwUGAAAAAAQABADzAAAAhwUAAAAA&#10;" filled="f" strokeweight="2.25pt">
                <v:textbox>
                  <w:txbxContent>
                    <w:p w:rsidR="00043781" w:rsidRPr="00043781" w:rsidRDefault="00043781" w:rsidP="00043781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  <w:r w:rsidRPr="00043781">
                        <w:rPr>
                          <w:rFonts w:asciiTheme="majorHAnsi" w:hAnsiTheme="majorHAnsi"/>
                          <w:b/>
                          <w:bCs/>
                        </w:rPr>
                        <w:t xml:space="preserve">Medication Reviews </w:t>
                      </w:r>
                    </w:p>
                    <w:p w:rsidR="00043781" w:rsidRPr="00043781" w:rsidRDefault="00043781" w:rsidP="00043781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  <w:r w:rsidRPr="00043781">
                        <w:rPr>
                          <w:rFonts w:asciiTheme="majorHAnsi" w:hAnsiTheme="majorHAnsi"/>
                        </w:rPr>
                        <w:t xml:space="preserve">It is important to keep up to date with medication reviews, to ensure you are on the most beneficial medication and dose. </w:t>
                      </w:r>
                    </w:p>
                    <w:p w:rsidR="003B7293" w:rsidRPr="00043781" w:rsidRDefault="00043781" w:rsidP="00043781">
                      <w:pPr>
                        <w:rPr>
                          <w:rFonts w:asciiTheme="majorHAnsi" w:hAnsiTheme="majorHAnsi"/>
                        </w:rPr>
                      </w:pPr>
                      <w:r w:rsidRPr="00043781">
                        <w:rPr>
                          <w:rFonts w:asciiTheme="majorHAnsi" w:hAnsiTheme="majorHAnsi"/>
                        </w:rPr>
                        <w:t>Reviews can be in depth and can take up a whole appointment slot. Please make medication review appointments separately from any other problem you may have. Medication review</w:t>
                      </w:r>
                      <w:r>
                        <w:rPr>
                          <w:rFonts w:asciiTheme="majorHAnsi" w:hAnsiTheme="majorHAnsi"/>
                        </w:rPr>
                        <w:t>s</w:t>
                      </w:r>
                      <w:r w:rsidRPr="00043781">
                        <w:rPr>
                          <w:rFonts w:asciiTheme="majorHAnsi" w:hAnsiTheme="majorHAnsi"/>
                        </w:rPr>
                        <w:t xml:space="preserve"> can be done over the telephone providing you are up to date with b</w:t>
                      </w:r>
                      <w:r>
                        <w:rPr>
                          <w:rFonts w:asciiTheme="majorHAnsi" w:hAnsiTheme="majorHAnsi"/>
                        </w:rPr>
                        <w:t xml:space="preserve">lood tests and have provided a </w:t>
                      </w:r>
                      <w:r w:rsidRPr="00043781">
                        <w:rPr>
                          <w:rFonts w:asciiTheme="majorHAnsi" w:hAnsiTheme="majorHAnsi"/>
                        </w:rPr>
                        <w:t>recent blood pressure reading</w:t>
                      </w:r>
                    </w:p>
                  </w:txbxContent>
                </v:textbox>
              </v:shape>
            </w:pict>
          </mc:Fallback>
        </mc:AlternateContent>
      </w:r>
      <w:r w:rsidR="00043781" w:rsidRPr="003B7293">
        <w:rPr>
          <w:rFonts w:ascii="Lucida Calligraphy" w:hAnsi="Lucida Calligraphy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D677E" wp14:editId="274805B9">
                <wp:simplePos x="0" y="0"/>
                <wp:positionH relativeFrom="column">
                  <wp:posOffset>15240</wp:posOffset>
                </wp:positionH>
                <wp:positionV relativeFrom="paragraph">
                  <wp:posOffset>8890</wp:posOffset>
                </wp:positionV>
                <wp:extent cx="6446520" cy="1653540"/>
                <wp:effectExtent l="19050" t="19050" r="1143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653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293" w:rsidRDefault="003B7293" w:rsidP="003B7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2pt;margin-top:.7pt;width:507.6pt;height:13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6iIgIAACQEAAAOAAAAZHJzL2Uyb0RvYy54bWysU9uO2yAQfa/Uf0C8N05SJ5u14qy22W5V&#10;aXuRdvsBY4xjVMxQILHTr++AkzRq36rygIAZDmfOGdZ3Q6fZQTqv0JR8NplyJo3AWpldyb+9PL5Z&#10;ceYDmBo0Glnyo/T8bvP61bq3hZxji7qWjhGI8UVvS96GYIss86KVHfgJWmko2KDrINDW7bLaQU/o&#10;nc7m0+ky69HV1qGQ3tPpwxjkm4TfNFKEL03jZWC65MQtpNmluYpztllDsXNgWyVONOAfWHSgDD16&#10;gXqAAGzv1F9QnRIOPTZhIrDLsGmUkKkGqmY2/aOa5xasTLWQON5eZPL/D1Z8Pnx1TNUlv+XMQEcW&#10;vcghsHc4sHlUp7e+oKRnS2lhoGNyOVXq7ROK754Z3LZgdvLeOexbCTWxm8Wb2dXVEcdHkKr/hDU9&#10;A/uACWhoXBelIzEYoZNLx4szkYqgw2WeLxdzCgmKzZaLt4s8eZdBcb5unQ8fJHYsLkruyPoED4cn&#10;HyIdKM4p8TWDj0rrZL82rC/5fLW4WYyVoVZ1jMY873bVVjt2gNhBaaTiKHKd1qlAfaxVV/LVJQmK&#10;qMd7U6dnAig9romKNieBoiajOmGohuREfta9wvpIijkc25a+GS1adD8566llS+5/7MFJzvRHQ6rf&#10;znJShYW0yRc3US93HamuI2AEQZU8cDYutyH9i1Gce3KnUUm3aOPI5ESZWjHJefo2sdev9ynr9+fe&#10;/AIAAP//AwBQSwMEFAAGAAgAAAAhAJG/mvPfAAAACAEAAA8AAABkcnMvZG93bnJldi54bWxMj81O&#10;wzAQhO9IvIO1SNyo4wrSKsSpIhBQgQSi9NCjG29+RLyOYrcNb8/2BKfVzoxmv81Xk+vFEcfQedKg&#10;ZgkIpMrbjhoN26+nmyWIEA1Z03tCDT8YYFVcXuQms/5En3jcxEZwCYXMaGhjHDIpQ9WiM2HmByT2&#10;aj86E3kdG2lHc+Jy18t5kqTSmY74QmsGfGix+t4cnIZSvShfPj/erT/e3of6Nd35Rb3W+vpqKu9B&#10;RJziXxjO+IwOBTPt/YFsEL2G+S0HWeZxdhO1SEHsWU/VEmSRy/8PFL8AAAD//wMAUEsBAi0AFAAG&#10;AAgAAAAhALaDOJL+AAAA4QEAABMAAAAAAAAAAAAAAAAAAAAAAFtDb250ZW50X1R5cGVzXS54bWxQ&#10;SwECLQAUAAYACAAAACEAOP0h/9YAAACUAQAACwAAAAAAAAAAAAAAAAAvAQAAX3JlbHMvLnJlbHNQ&#10;SwECLQAUAAYACAAAACEA/zsuoiICAAAkBAAADgAAAAAAAAAAAAAAAAAuAgAAZHJzL2Uyb0RvYy54&#10;bWxQSwECLQAUAAYACAAAACEAkb+a898AAAAIAQAADwAAAAAAAAAAAAAAAAB8BAAAZHJzL2Rvd25y&#10;ZXYueG1sUEsFBgAAAAAEAAQA8wAAAIgFAAAAAA==&#10;" filled="f" strokeweight="2.25pt">
                <v:textbox>
                  <w:txbxContent>
                    <w:p w:rsidR="003B7293" w:rsidRDefault="003B7293" w:rsidP="003B7293"/>
                  </w:txbxContent>
                </v:textbox>
              </v:shape>
            </w:pict>
          </mc:Fallback>
        </mc:AlternateContent>
      </w:r>
    </w:p>
    <w:p w:rsidR="003B7293" w:rsidRPr="003B7293" w:rsidRDefault="00043781" w:rsidP="003B7293">
      <w:pPr>
        <w:rPr>
          <w:rFonts w:ascii="Lucida Calligraphy" w:hAnsi="Lucida Calligraphy"/>
          <w:sz w:val="48"/>
        </w:rPr>
      </w:pPr>
      <w:r>
        <w:rPr>
          <w:rFonts w:ascii="Lucida Calligraphy" w:hAnsi="Lucida Calligraphy"/>
          <w:noProof/>
          <w:sz w:val="48"/>
          <w:lang w:eastAsia="en-GB"/>
        </w:rPr>
        <w:drawing>
          <wp:anchor distT="0" distB="0" distL="114300" distR="114300" simplePos="0" relativeHeight="251674624" behindDoc="1" locked="0" layoutInCell="1" allowOverlap="1" wp14:anchorId="11103F7C" wp14:editId="37603125">
            <wp:simplePos x="0" y="0"/>
            <wp:positionH relativeFrom="column">
              <wp:posOffset>-1714500</wp:posOffset>
            </wp:positionH>
            <wp:positionV relativeFrom="paragraph">
              <wp:posOffset>226695</wp:posOffset>
            </wp:positionV>
            <wp:extent cx="5645150" cy="3804285"/>
            <wp:effectExtent l="114300" t="152400" r="107950" b="1581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11179">
                      <a:off x="0" y="0"/>
                      <a:ext cx="5645150" cy="380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6DF" w:rsidRDefault="00F63A93" w:rsidP="003B7293">
      <w:pPr>
        <w:tabs>
          <w:tab w:val="left" w:pos="7536"/>
        </w:tabs>
        <w:jc w:val="center"/>
        <w:rPr>
          <w:rFonts w:ascii="Lucida Calligraphy" w:hAnsi="Lucida Calligraphy"/>
          <w:sz w:val="48"/>
        </w:rPr>
      </w:pPr>
      <w:r>
        <w:rPr>
          <w:rFonts w:ascii="Lucida Calligraphy" w:hAnsi="Lucida Calligraphy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F32519" wp14:editId="5CE32B56">
                <wp:simplePos x="0" y="0"/>
                <wp:positionH relativeFrom="column">
                  <wp:posOffset>106680</wp:posOffset>
                </wp:positionH>
                <wp:positionV relativeFrom="paragraph">
                  <wp:posOffset>993140</wp:posOffset>
                </wp:positionV>
                <wp:extent cx="6278880" cy="1287780"/>
                <wp:effectExtent l="19050" t="19050" r="266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12877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6DF" w:rsidRDefault="005F7B28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F7B28">
                              <w:rPr>
                                <w:rFonts w:asciiTheme="majorHAnsi" w:hAnsiTheme="majorHAnsi"/>
                                <w:b/>
                              </w:rPr>
                              <w:t xml:space="preserve">Fax Switch off </w:t>
                            </w:r>
                          </w:p>
                          <w:p w:rsidR="005F7B28" w:rsidRDefault="005F7B28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F7B28" w:rsidRDefault="005F7B2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Just a reminder that as of the 31</w:t>
                            </w:r>
                            <w:r w:rsidRPr="005F7B28">
                              <w:rPr>
                                <w:rFonts w:asciiTheme="majorHAnsi" w:hAnsiTheme="majorHAnsi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of July 2019 we will be switching our fax machine off to reduce our paper waste. </w:t>
                            </w:r>
                          </w:p>
                          <w:p w:rsidR="005F7B28" w:rsidRPr="005F7B28" w:rsidRDefault="005F7B2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Instead of the fax we will be using a surgery e-mail as a way of communication.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0;text-align:left;margin-left:8.4pt;margin-top:78.2pt;width:494.4pt;height:10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sJkwIAAJUFAAAOAAAAZHJzL2Uyb0RvYy54bWysVN1P2zAQf5+0/8Hy+0gbAe2qpqgDMU1C&#10;gAYTz65jtxa2z7PdJt1fv7OTtBXbC9NekvPd774/5let0WQnfFBgKzo+G1EiLIda2XVFfzzffppS&#10;EiKzNdNgRUX3ItCrxccP88bNRAkb0LXwBI3YMGtcRTcxullRBL4RhoUzcMKiUII3LOLTr4vaswat&#10;G12Uo9Fl0YCvnQcuQkDuTSeki2xfSsHjg5RBRKIrirHF/PX5u0rfYjFns7VnbqN4Hwb7hygMUxad&#10;HkzdsMjI1qs/TBnFPQSQ8YyDKUBKxUXOAbMZj95k87RhTuRcsDjBHcoU/p9Zfr979ETV2LuSEssM&#10;9uhZtJF8gZYgC+vTuDBD2JNDYGyRj9iBH5CZ0m6lN+mPCRGUY6X3h+omaxyZl+VkOp2iiKNsXE4n&#10;E3yg/eKo7nyIXwUYkoiKemxfrirb3YXYQQdI8mbhVmmdW6gtaSpaTi8mF1kjgFZ1kiZc0rnWnuwY&#10;TsFKM/7a+z1BYRTaJrDIU9P7S7l3OWYq7rVIGG2/C4lVy6kmRp5XcfDBOBc25iplu4hOKInxvEex&#10;xx+jeo9yl8fgGWw8KBtlwXdVSmt2DLt+HUKWHR6bc5J3ImO7avO4XA4jsIJ6j5Phodut4Pitwnrf&#10;sRAfmcdlwo7jgYgP+JEasEvQU5RswP/6Gz/hccZRSkmDy1nR8HPLvKBEf7M4/Z/H5+dpm/Pj/GJS&#10;4sOfSlanErs114CdH+MpcjyTCR/1QEoP5gXvyDJ5RRGzHH1XNA7kdexOBt4hLpbLDML9dSze2SfH&#10;k+nUpDRnz+0L864f4Iizfw/DGrPZmznusEnTwnIbQao85KnOXVX7+uPu5zXp71Q6LqfvjDpe08Vv&#10;AAAA//8DAFBLAwQUAAYACAAAACEAIHRG4uIAAAALAQAADwAAAGRycy9kb3ducmV2LnhtbEyPzU7D&#10;MBCE70i8g7VI3KidQgyEOFUEAiqQqFo4cHTjzY+I11HstuHt657gNBrNaPbbfDHZnu1x9J0jBclM&#10;AEOqnOmoUfD1+Xx1B8wHTUb3jlDBL3pYFOdnuc6MO9Aa95vQsDhCPtMK2hCGjHNftWi1n7kBKWa1&#10;G60O0Y4NN6M+xHHb87kQklvdUbzQ6gEfW6x+NjuroExeE1e+PKXL1fvHUL/Jb3dbL5W6vJjKB2AB&#10;p/BXhhN+RIciMm3djoxnffQykoeoqbwBdioIkUpgWwXX6f0ceJHz/z8URwAAAP//AwBQSwECLQAU&#10;AAYACAAAACEAtoM4kv4AAADhAQAAEwAAAAAAAAAAAAAAAAAAAAAAW0NvbnRlbnRfVHlwZXNdLnht&#10;bFBLAQItABQABgAIAAAAIQA4/SH/1gAAAJQBAAALAAAAAAAAAAAAAAAAAC8BAABfcmVscy8ucmVs&#10;c1BLAQItABQABgAIAAAAIQBEVZsJkwIAAJUFAAAOAAAAAAAAAAAAAAAAAC4CAABkcnMvZTJvRG9j&#10;LnhtbFBLAQItABQABgAIAAAAIQAgdEbi4gAAAAsBAAAPAAAAAAAAAAAAAAAAAO0EAABkcnMvZG93&#10;bnJldi54bWxQSwUGAAAAAAQABADzAAAA/AUAAAAA&#10;" filled="f" strokeweight="2.25pt">
                <v:textbox>
                  <w:txbxContent>
                    <w:p w:rsidR="001F66DF" w:rsidRDefault="005F7B28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F7B28">
                        <w:rPr>
                          <w:rFonts w:asciiTheme="majorHAnsi" w:hAnsiTheme="majorHAnsi"/>
                          <w:b/>
                        </w:rPr>
                        <w:t xml:space="preserve">Fax Switch off </w:t>
                      </w:r>
                    </w:p>
                    <w:p w:rsidR="005F7B28" w:rsidRDefault="005F7B28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F7B28" w:rsidRDefault="005F7B2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Just a reminder that as of the 31</w:t>
                      </w:r>
                      <w:r w:rsidRPr="005F7B28">
                        <w:rPr>
                          <w:rFonts w:asciiTheme="majorHAnsi" w:hAnsiTheme="majorHAnsi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</w:rPr>
                        <w:t xml:space="preserve"> of July 2019 we will be switching our fax machine off to reduce our paper waste. </w:t>
                      </w:r>
                    </w:p>
                    <w:p w:rsidR="005F7B28" w:rsidRPr="005F7B28" w:rsidRDefault="005F7B2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Instead of the fax we will be using a surgery e-mail as a way of communication.</w:t>
                      </w:r>
                    </w:p>
                  </w:txbxContent>
                </v:textbox>
              </v:shape>
            </w:pict>
          </mc:Fallback>
        </mc:AlternateContent>
      </w:r>
      <w:r w:rsidR="005F7B28">
        <w:rPr>
          <w:rFonts w:ascii="Lucida Calligraphy" w:hAnsi="Lucida Calligraphy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027ACE" wp14:editId="042DEE48">
                <wp:simplePos x="0" y="0"/>
                <wp:positionH relativeFrom="column">
                  <wp:posOffset>15240</wp:posOffset>
                </wp:positionH>
                <wp:positionV relativeFrom="paragraph">
                  <wp:posOffset>916940</wp:posOffset>
                </wp:positionV>
                <wp:extent cx="6446520" cy="1447800"/>
                <wp:effectExtent l="19050" t="19050" r="1143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1447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28" w:rsidRDefault="005F7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.2pt;margin-top:72.2pt;width:507.6pt;height:11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iGlwIAAJUFAAAOAAAAZHJzL2Uyb0RvYy54bWysVE1v2zAMvQ/YfxB0X51kSdoFdYosRYcB&#10;RVusHXpWZCkxKouapMTOfn1J2U6CbpcOu9gS+Ujx45GXV01l2E75UILN+fBswJmyEorSrnP+8+nm&#10;0wVnIQpbCANW5XyvAr+af/xwWbuZGsEGTKE8Qyc2zGqX802MbpZlQW5UJcIZOGVRqcFXIuLVr7PC&#10;ixq9VyYbDQbTrAZfOA9ShYDS61bJ58m/1krGe62DiszkHGOL6evTd0XfbH4pZmsv3KaUXRjiH6Ko&#10;RGnx0YOraxEF2/ryD1dVKT0E0PFMQpWB1qVUKQfMZjh4k83jRjiVcsHiBHcoU/h/buXd7sGzssDe&#10;febMigp79KSayL5Cw1CE9aldmCHs0SEwNihHbC8PKKS0G+0r+mNCDPVY6f2huuRNonA6Hk8nI1RJ&#10;1A3H4/OLQap/djR3PsRvCipGh5x7bF+qqtjdhoihILSH0GsWbkpjUguNZXXORxeT80myCGDKgrSE&#10;I5ul8WwnkAUrI+QLxY/OTlB4M5bAKrGme49yb3NMp7g3ijDG/lAaq5ZSJUHiqzq8IaRUNqYqJb+I&#10;JpTGeN5j2OGPUb3HuM2jfxlsPBhXpQXfVonG7Bh28dKHrFs8FukkbzrGZtUkukx7Cqyg2CMzPLSz&#10;FZy8KbHetyLEB+FxmLDjuCDiPX60AewSdCfONuB//01OeOQ4ajmrcThzHn5thVecme8W2f8F6UPT&#10;nC7jyTmxyp9qVqcau62WgJ0f4ipyMh0JH01/1B6qZ9wjC3oVVcJKfDvnsT8uY7sycA9JtVgkEM6v&#10;E/HWPjpJrqlJxLOn5ll41xE4IvfvoB9jMXvD4xZLlhYW2wi6TCSnOrdV7eqPs5/o2u0pWi6n94Q6&#10;btP5KwAAAP//AwBQSwMEFAAGAAgAAAAhANJHrk/gAAAACgEAAA8AAABkcnMvZG93bnJldi54bWxM&#10;j81OwzAQhO9IvIO1SNyokxISFOJUEQioigSicODoxpsfEa+j2G3D27M9wW13ZzT7TbGa7SAOOPne&#10;kYJ4EYFAqp3pqVXw+fF4dQvCB01GD45QwQ96WJXnZ4XOjTvSOx62oRUcQj7XCroQxlxKX3dotV+4&#10;EYm1xk1WB16nVppJHzncDnIZRam0uif+0OkR7zusv7d7q6CKn2NXPT3crN9eXsdmk365rFkrdXkx&#10;V3cgAs7hzwwnfEaHkpl2bk/Gi0HBMmEjn5OEh5MexVkKYqfgOmNNloX8X6H8BQAA//8DAFBLAQIt&#10;ABQABgAIAAAAIQC2gziS/gAAAOEBAAATAAAAAAAAAAAAAAAAAAAAAABbQ29udGVudF9UeXBlc10u&#10;eG1sUEsBAi0AFAAGAAgAAAAhADj9If/WAAAAlAEAAAsAAAAAAAAAAAAAAAAALwEAAF9yZWxzLy5y&#10;ZWxzUEsBAi0AFAAGAAgAAAAhAIwIOIaXAgAAlQUAAA4AAAAAAAAAAAAAAAAALgIAAGRycy9lMm9E&#10;b2MueG1sUEsBAi0AFAAGAAgAAAAhANJHrk/gAAAACgEAAA8AAAAAAAAAAAAAAAAA8QQAAGRycy9k&#10;b3ducmV2LnhtbFBLBQYAAAAABAAEAPMAAAD+BQAAAAA=&#10;" filled="f" strokeweight="2.25pt">
                <v:textbox>
                  <w:txbxContent>
                    <w:p w:rsidR="005F7B28" w:rsidRDefault="005F7B28"/>
                  </w:txbxContent>
                </v:textbox>
              </v:shape>
            </w:pict>
          </mc:Fallback>
        </mc:AlternateContent>
      </w:r>
      <w:r w:rsidR="003B7293" w:rsidRPr="003B7293">
        <w:rPr>
          <w:rFonts w:ascii="Lucida Calligraphy" w:hAnsi="Lucida Calligraphy"/>
          <w:sz w:val="48"/>
        </w:rPr>
        <w:br w:type="page"/>
      </w:r>
      <w:r w:rsidR="003B7293">
        <w:rPr>
          <w:rFonts w:ascii="Lucida Calligraphy" w:hAnsi="Lucida Calligraphy"/>
          <w:sz w:val="48"/>
        </w:rPr>
        <w:lastRenderedPageBreak/>
        <w:t xml:space="preserve">Claremont Bank Surgery Newsletter </w:t>
      </w:r>
    </w:p>
    <w:p w:rsidR="003B7293" w:rsidRDefault="00AD72D7" w:rsidP="003B7293">
      <w:pPr>
        <w:tabs>
          <w:tab w:val="left" w:pos="7536"/>
        </w:tabs>
        <w:jc w:val="center"/>
        <w:rPr>
          <w:rFonts w:ascii="Lucida Calligraphy" w:hAnsi="Lucida Calligraphy"/>
          <w:sz w:val="48"/>
        </w:rPr>
      </w:pPr>
      <w:r w:rsidRPr="00AD72D7">
        <w:rPr>
          <w:rFonts w:ascii="Lucida Calligraphy" w:hAnsi="Lucida Calligraphy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AE0D61" wp14:editId="79443ACB">
                <wp:simplePos x="0" y="0"/>
                <wp:positionH relativeFrom="column">
                  <wp:posOffset>205740</wp:posOffset>
                </wp:positionH>
                <wp:positionV relativeFrom="paragraph">
                  <wp:posOffset>6344285</wp:posOffset>
                </wp:positionV>
                <wp:extent cx="6385560" cy="2994660"/>
                <wp:effectExtent l="19050" t="19050" r="1524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29946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2D7" w:rsidRDefault="00AD72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.2pt;margin-top:499.55pt;width:502.8pt;height:23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oeIQIAACYEAAAOAAAAZHJzL2Uyb0RvYy54bWysU9tu2zAMfR+wfxD0vjhJkzQx4hRdug4D&#10;ugvQ7gNoWY6FSaInKbGzry8lJ1mwvQ3TgyBedEgekuu73mh2kM4rtAWfjMacSSuwUnZX8O8vj++W&#10;nPkAtgKNVhb8KD2/27x9s+7aXE6xQV1JxwjE+rxrC96E0OZZ5kUjDfgRttKSsUZnIJDodlnloCN0&#10;o7PpeLzIOnRV61BI70n7MBj5JuHXtRTha117GZguOOUW0u3SXcY726wh3zloGyVOacA/ZGFAWQp6&#10;gXqAAGzv1F9QRgmHHuswEmgyrGslZKqBqpmM/6jmuYFWplqIHN9eaPL/D1Z8OXxzTFXUu1vOLBjq&#10;0YvsA3uPPZtGerrW5+T13JJf6ElNrqlU3z6h+OGZxW0DdifvncOukVBRepP4M7v6OuD4CFJ2n7Gi&#10;MLAPmID62pnIHbHBCJ3adLy0JqYiSLm4Wc7nCzIJsk1Xq9mChBgD8vP31vnwUaJh8VFwR71P8HB4&#10;8mFwPbvEaBYfldakh1xb1hHqcn47HypDrapojUbvduVWO3aAOELpnAL7azejAg2yVqbgy4sT5JGP&#10;D7ZKYQIoPbwpa21PBEVOBnZCX/ZDK27OxJdYHYkyh8Pg0qLRo0H3i7OOhrbg/ucenORMf7JE+2oy&#10;m8UpT8JsfjslwV1bymsLWEFQBQ+cDc9tSJsxsHNP7alVIi72ccjklDMNY6L+tDhx2q/l5PV7vTev&#10;AAAA//8DAFBLAwQUAAYACAAAACEAB62ao+QAAAAMAQAADwAAAGRycy9kb3ducmV2LnhtbEyPy07D&#10;MBBF90j8gzVI7KidtjRNiFNFIKACiaqFBUs3njxEbEex24a/73QFuxnN0Z1zs9VoOnbEwbfOSogm&#10;Ahja0unW1hK+Pp/vlsB8UFarzlmU8IseVvn1VaZS7U52i8ddqBmFWJ8qCU0Ifcq5Lxs0yk9cj5Zu&#10;lRuMCrQONdeDOlG46fhUiAU3qrX0oVE9PjZY/uwORkIRvUaueHm6X2/eP/rqbfHt4mot5e3NWDwA&#10;CziGPxgu+qQOOTnt3cFqzzoJs+mcSAlJkkTALoCYLandnqZ5LGLgecb/l8jPAAAA//8DAFBLAQIt&#10;ABQABgAIAAAAIQC2gziS/gAAAOEBAAATAAAAAAAAAAAAAAAAAAAAAABbQ29udGVudF9UeXBlc10u&#10;eG1sUEsBAi0AFAAGAAgAAAAhADj9If/WAAAAlAEAAAsAAAAAAAAAAAAAAAAALwEAAF9yZWxzLy5y&#10;ZWxzUEsBAi0AFAAGAAgAAAAhAB64Kh4hAgAAJgQAAA4AAAAAAAAAAAAAAAAALgIAAGRycy9lMm9E&#10;b2MueG1sUEsBAi0AFAAGAAgAAAAhAAetmqPkAAAADAEAAA8AAAAAAAAAAAAAAAAAewQAAGRycy9k&#10;b3ducmV2LnhtbFBLBQYAAAAABAAEAPMAAACMBQAAAAA=&#10;" filled="f" strokeweight="2.25pt">
                <v:textbox>
                  <w:txbxContent>
                    <w:p w:rsidR="00AD72D7" w:rsidRDefault="00AD72D7"/>
                  </w:txbxContent>
                </v:textbox>
              </v:shape>
            </w:pict>
          </mc:Fallback>
        </mc:AlternateContent>
      </w:r>
      <w:r w:rsidR="00F63A93" w:rsidRPr="005F7B28">
        <w:rPr>
          <w:rFonts w:ascii="Lucida Calligraphy" w:hAnsi="Lucida Calligraphy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803619" wp14:editId="36A826D0">
                <wp:simplePos x="0" y="0"/>
                <wp:positionH relativeFrom="column">
                  <wp:posOffset>281940</wp:posOffset>
                </wp:positionH>
                <wp:positionV relativeFrom="paragraph">
                  <wp:posOffset>6435725</wp:posOffset>
                </wp:positionV>
                <wp:extent cx="6202680" cy="2796540"/>
                <wp:effectExtent l="19050" t="19050" r="2667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2796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A93" w:rsidRPr="00F63A93" w:rsidRDefault="00F63A93" w:rsidP="00F63A93">
                            <w:pPr>
                              <w:jc w:val="both"/>
                              <w:rPr>
                                <w:rFonts w:asciiTheme="majorHAnsi" w:hAnsiTheme="majorHAnsi" w:cs="Tahoma"/>
                                <w:b/>
                                <w:color w:val="000000"/>
                              </w:rPr>
                            </w:pPr>
                            <w:r w:rsidRPr="00F63A93">
                              <w:rPr>
                                <w:rFonts w:asciiTheme="majorHAnsi" w:hAnsiTheme="majorHAnsi" w:cs="Tahoma"/>
                                <w:b/>
                                <w:color w:val="000000"/>
                              </w:rPr>
                              <w:t xml:space="preserve">Patient Communication </w:t>
                            </w:r>
                          </w:p>
                          <w:p w:rsidR="00F63A93" w:rsidRDefault="00F63A93" w:rsidP="00F63A93">
                            <w:pPr>
                              <w:jc w:val="both"/>
                              <w:rPr>
                                <w:rFonts w:asciiTheme="majorHAnsi" w:hAnsiTheme="majorHAnsi" w:cs="Tahoma"/>
                                <w:color w:val="000000"/>
                              </w:rPr>
                            </w:pPr>
                          </w:p>
                          <w:p w:rsidR="00F63A93" w:rsidRPr="00F63A93" w:rsidRDefault="00F63A93" w:rsidP="00F63A93">
                            <w:pPr>
                              <w:jc w:val="both"/>
                              <w:rPr>
                                <w:rFonts w:asciiTheme="majorHAnsi" w:hAnsiTheme="majorHAnsi" w:cs="Tahoma"/>
                                <w:color w:val="000000"/>
                              </w:rPr>
                            </w:pPr>
                            <w:r w:rsidRPr="00F63A93">
                              <w:rPr>
                                <w:rFonts w:asciiTheme="majorHAnsi" w:hAnsiTheme="majorHAnsi" w:cs="Tahoma"/>
                                <w:color w:val="000000"/>
                              </w:rPr>
                              <w:t>The practice has implemented the following actions:</w:t>
                            </w:r>
                          </w:p>
                          <w:p w:rsidR="00F63A93" w:rsidRPr="00F63A93" w:rsidRDefault="00F63A93" w:rsidP="00F63A93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 w:cs="Tahoma"/>
                                <w:color w:val="000000"/>
                              </w:rPr>
                            </w:pPr>
                            <w:r w:rsidRPr="00F63A93">
                              <w:rPr>
                                <w:rFonts w:asciiTheme="majorHAnsi" w:hAnsiTheme="majorHAnsi" w:cs="Tahoma"/>
                                <w:color w:val="000000"/>
                              </w:rPr>
                              <w:t>Adding a large print footer on all letters sent to patients to ask them to contact the surgery if they have a preferred communication need.</w:t>
                            </w:r>
                          </w:p>
                          <w:p w:rsidR="00F63A93" w:rsidRPr="00F63A93" w:rsidRDefault="00F63A93" w:rsidP="00F63A93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 w:cs="Tahoma"/>
                                <w:color w:val="000000"/>
                              </w:rPr>
                            </w:pPr>
                            <w:r w:rsidRPr="00F63A93">
                              <w:rPr>
                                <w:rFonts w:asciiTheme="majorHAnsi" w:hAnsiTheme="majorHAnsi" w:cs="Tahoma"/>
                                <w:color w:val="000000"/>
                              </w:rPr>
                              <w:t xml:space="preserve">Communicating to all staff how they can translate documents to different languages if necessary. </w:t>
                            </w:r>
                          </w:p>
                          <w:p w:rsidR="00F63A93" w:rsidRPr="00F63A93" w:rsidRDefault="00F63A93" w:rsidP="00F63A93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 w:cs="Tahoma"/>
                                <w:color w:val="000000"/>
                              </w:rPr>
                            </w:pPr>
                            <w:r w:rsidRPr="00F63A93">
                              <w:rPr>
                                <w:rFonts w:asciiTheme="majorHAnsi" w:hAnsiTheme="majorHAnsi" w:cs="Tahoma"/>
                                <w:color w:val="000000"/>
                              </w:rPr>
                              <w:t xml:space="preserve">Ensuring all staff </w:t>
                            </w:r>
                            <w:proofErr w:type="gramStart"/>
                            <w:r w:rsidRPr="00F63A93">
                              <w:rPr>
                                <w:rFonts w:asciiTheme="majorHAnsi" w:hAnsiTheme="majorHAnsi" w:cs="Tahoma"/>
                                <w:color w:val="000000"/>
                              </w:rPr>
                              <w:t>are</w:t>
                            </w:r>
                            <w:proofErr w:type="gramEnd"/>
                            <w:r w:rsidRPr="00F63A93">
                              <w:rPr>
                                <w:rFonts w:asciiTheme="majorHAnsi" w:hAnsiTheme="majorHAnsi" w:cs="Tahoma"/>
                                <w:color w:val="000000"/>
                              </w:rPr>
                              <w:t xml:space="preserve"> familiar with Language Line Solutions – telephone translation service.</w:t>
                            </w:r>
                          </w:p>
                          <w:p w:rsidR="00F63A93" w:rsidRPr="00F63A93" w:rsidRDefault="00F63A93" w:rsidP="00F63A93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 w:cs="Tahoma"/>
                                <w:color w:val="000000"/>
                              </w:rPr>
                            </w:pPr>
                            <w:r w:rsidRPr="00F63A93">
                              <w:rPr>
                                <w:rFonts w:asciiTheme="majorHAnsi" w:hAnsiTheme="majorHAnsi" w:cs="Tahoma"/>
                                <w:color w:val="000000"/>
                              </w:rPr>
                              <w:t>Putting up Dementia friendly signage.</w:t>
                            </w:r>
                          </w:p>
                          <w:p w:rsidR="00F63A93" w:rsidRDefault="00F63A93" w:rsidP="00F63A93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 w:cs="Tahoma"/>
                                <w:color w:val="000000"/>
                              </w:rPr>
                            </w:pPr>
                            <w:r w:rsidRPr="00F63A93">
                              <w:rPr>
                                <w:rFonts w:asciiTheme="majorHAnsi" w:hAnsiTheme="majorHAnsi" w:cs="Tahoma"/>
                                <w:color w:val="000000"/>
                              </w:rPr>
                              <w:t>Making Makaton sign language available at Reception.</w:t>
                            </w:r>
                          </w:p>
                          <w:p w:rsidR="00F63A93" w:rsidRPr="00F63A93" w:rsidRDefault="00F63A93" w:rsidP="00F63A93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 w:cs="Tahoma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000000"/>
                              </w:rPr>
                              <w:t xml:space="preserve">Giving </w:t>
                            </w:r>
                            <w:r w:rsidRPr="00F63A93">
                              <w:rPr>
                                <w:rFonts w:asciiTheme="majorHAnsi" w:hAnsiTheme="majorHAnsi" w:cs="Tahoma"/>
                                <w:color w:val="000000"/>
                              </w:rPr>
                              <w:t xml:space="preserve">hearing loop training </w:t>
                            </w:r>
                            <w:r>
                              <w:rPr>
                                <w:rFonts w:asciiTheme="majorHAnsi" w:hAnsiTheme="majorHAnsi" w:cs="Tahoma"/>
                                <w:color w:val="000000"/>
                              </w:rPr>
                              <w:t>for all staff members.</w:t>
                            </w:r>
                          </w:p>
                          <w:p w:rsidR="00F63A93" w:rsidRPr="00F63A93" w:rsidRDefault="00F63A93" w:rsidP="00F63A93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 w:cs="Tahoma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000000"/>
                              </w:rPr>
                              <w:t xml:space="preserve">A training session in </w:t>
                            </w:r>
                            <w:r w:rsidRPr="00F63A93">
                              <w:rPr>
                                <w:rFonts w:asciiTheme="majorHAnsi" w:hAnsiTheme="majorHAnsi" w:cs="Tahoma"/>
                                <w:color w:val="000000"/>
                              </w:rPr>
                              <w:t>Deafness Awareness and British Sign Language Training for the administrative team.</w:t>
                            </w:r>
                          </w:p>
                          <w:p w:rsidR="005F7B28" w:rsidRDefault="005F7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.2pt;margin-top:506.75pt;width:488.4pt;height:22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K4IQIAACUEAAAOAAAAZHJzL2Uyb0RvYy54bWysU9uO2yAQfa/Uf0C8N06s3NaKs9pmu1Wl&#10;7bbSbj9gjHGMCowLJPb26zvgJI3at6o8IGCGw5lzhs3tYDQ7SucV2pLPJlPOpBVYK7sv+beXh3dr&#10;znwAW4NGK0v+Kj2/3b59s+m7QubYoq6lYwRifdF3JW9D6Ios86KVBvwEO2kp2KAzEGjr9lntoCd0&#10;o7N8Ol1mPbq6cyik93R6Pwb5NuE3jRThS9N4GZguOXELaXZpruKcbTdQ7B10rRInGvAPLAwoS49e&#10;oO4hADs49ReUUcKhxyZMBJoMm0YJmWqgambTP6p5bqGTqRYSx3cXmfz/gxVPx6+OqZq8W3JmwZBH&#10;L3II7D0OLI/y9J0vKOu5o7ww0DGlplJ994jiu2cWdy3YvbxzDvtWQk30ZvFmdnV1xPERpOo/Y03P&#10;wCFgAhoaZ6J2pAYjdLLp9WJNpCLocJlP8+WaQoJi+epmuZgn8zIoztc758NHiYbFRckdeZ/g4fjo&#10;Q6QDxTklvmbxQWmd/NeW9YS6XqwWY2WoVR2jMc+7fbXTjh0htlAaqTiKXKcZFaiRtTIlX1+SoIh6&#10;fLB1eiaA0uOaqGh7EihqMqoThmpIVqzPuldYv5JiDse+pX9GixbdT8566tmS+x8HcJIz/cmS6jez&#10;OanCQtrMF6ucNu46Ul1HwAqCKnngbFzuQvoYozh35E6jkm7RxpHJiTL1YpLz9G9is1/vU9bv3739&#10;BQAA//8DAFBLAwQUAAYACAAAACEAFTA5D+MAAAANAQAADwAAAGRycy9kb3ducmV2LnhtbEyPy07D&#10;MBBF90j8gzVI7KjtNCkQ4lQRCKhAomphwdJNJg8Rj6PYbcPf113Bbh5Hd85ky8n07ICj6ywpkDMB&#10;DKm0VUeNgq/P55s7YM5rqnRvCRX8ooNlfnmR6bSyR9rgYesbFkLIpVpB6/2Qcu7KFo12MzsghV1t&#10;R6N9aMeGV6M+hnDT80iIBTe6o3Ch1QM+tlj+bPdGQSFfpS1enpLV+v1jqN8W3/a2Xil1fTUVD8A8&#10;Tv4PhrN+UIc8OO3snirHegVxHAcyzIWcJ8DOhIhkBGwXqjiZ3wPPM/7/i/wEAAD//wMAUEsBAi0A&#10;FAAGAAgAAAAhALaDOJL+AAAA4QEAABMAAAAAAAAAAAAAAAAAAAAAAFtDb250ZW50X1R5cGVzXS54&#10;bWxQSwECLQAUAAYACAAAACEAOP0h/9YAAACUAQAACwAAAAAAAAAAAAAAAAAvAQAAX3JlbHMvLnJl&#10;bHNQSwECLQAUAAYACAAAACEAtT9CuCECAAAlBAAADgAAAAAAAAAAAAAAAAAuAgAAZHJzL2Uyb0Rv&#10;Yy54bWxQSwECLQAUAAYACAAAACEAFTA5D+MAAAANAQAADwAAAAAAAAAAAAAAAAB7BAAAZHJzL2Rv&#10;d25yZXYueG1sUEsFBgAAAAAEAAQA8wAAAIsFAAAAAA==&#10;" filled="f" strokeweight="2.25pt">
                <v:textbox>
                  <w:txbxContent>
                    <w:p w:rsidR="00F63A93" w:rsidRPr="00F63A93" w:rsidRDefault="00F63A93" w:rsidP="00F63A93">
                      <w:pPr>
                        <w:jc w:val="both"/>
                        <w:rPr>
                          <w:rFonts w:asciiTheme="majorHAnsi" w:hAnsiTheme="majorHAnsi" w:cs="Tahoma"/>
                          <w:b/>
                          <w:color w:val="000000"/>
                        </w:rPr>
                      </w:pPr>
                      <w:bookmarkStart w:id="1" w:name="_GoBack"/>
                      <w:r w:rsidRPr="00F63A93">
                        <w:rPr>
                          <w:rFonts w:asciiTheme="majorHAnsi" w:hAnsiTheme="majorHAnsi" w:cs="Tahoma"/>
                          <w:b/>
                          <w:color w:val="000000"/>
                        </w:rPr>
                        <w:t xml:space="preserve">Patient Communication </w:t>
                      </w:r>
                    </w:p>
                    <w:p w:rsidR="00F63A93" w:rsidRDefault="00F63A93" w:rsidP="00F63A93">
                      <w:pPr>
                        <w:jc w:val="both"/>
                        <w:rPr>
                          <w:rFonts w:asciiTheme="majorHAnsi" w:hAnsiTheme="majorHAnsi" w:cs="Tahoma"/>
                          <w:color w:val="000000"/>
                        </w:rPr>
                      </w:pPr>
                    </w:p>
                    <w:p w:rsidR="00F63A93" w:rsidRPr="00F63A93" w:rsidRDefault="00F63A93" w:rsidP="00F63A93">
                      <w:pPr>
                        <w:jc w:val="both"/>
                        <w:rPr>
                          <w:rFonts w:asciiTheme="majorHAnsi" w:hAnsiTheme="majorHAnsi" w:cs="Tahoma"/>
                          <w:color w:val="000000"/>
                        </w:rPr>
                      </w:pPr>
                      <w:r w:rsidRPr="00F63A93">
                        <w:rPr>
                          <w:rFonts w:asciiTheme="majorHAnsi" w:hAnsiTheme="majorHAnsi" w:cs="Tahoma"/>
                          <w:color w:val="000000"/>
                        </w:rPr>
                        <w:t>The practice has implemented the following actions:</w:t>
                      </w:r>
                    </w:p>
                    <w:p w:rsidR="00F63A93" w:rsidRPr="00F63A93" w:rsidRDefault="00F63A93" w:rsidP="00F63A93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 w:cs="Tahoma"/>
                          <w:color w:val="000000"/>
                        </w:rPr>
                      </w:pPr>
                      <w:r w:rsidRPr="00F63A93">
                        <w:rPr>
                          <w:rFonts w:asciiTheme="majorHAnsi" w:hAnsiTheme="majorHAnsi" w:cs="Tahoma"/>
                          <w:color w:val="000000"/>
                        </w:rPr>
                        <w:t>Adding a large print footer on all letters sent to patients to ask them to contact the surgery if they have a preferred communication need.</w:t>
                      </w:r>
                    </w:p>
                    <w:p w:rsidR="00F63A93" w:rsidRPr="00F63A93" w:rsidRDefault="00F63A93" w:rsidP="00F63A93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 w:cs="Tahoma"/>
                          <w:color w:val="000000"/>
                        </w:rPr>
                      </w:pPr>
                      <w:r w:rsidRPr="00F63A93">
                        <w:rPr>
                          <w:rFonts w:asciiTheme="majorHAnsi" w:hAnsiTheme="majorHAnsi" w:cs="Tahoma"/>
                          <w:color w:val="000000"/>
                        </w:rPr>
                        <w:t xml:space="preserve">Communicating to all staff how they can translate documents to different languages if necessary. </w:t>
                      </w:r>
                    </w:p>
                    <w:p w:rsidR="00F63A93" w:rsidRPr="00F63A93" w:rsidRDefault="00F63A93" w:rsidP="00F63A93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 w:cs="Tahoma"/>
                          <w:color w:val="000000"/>
                        </w:rPr>
                      </w:pPr>
                      <w:r w:rsidRPr="00F63A93">
                        <w:rPr>
                          <w:rFonts w:asciiTheme="majorHAnsi" w:hAnsiTheme="majorHAnsi" w:cs="Tahoma"/>
                          <w:color w:val="000000"/>
                        </w:rPr>
                        <w:t xml:space="preserve">Ensuring all staff </w:t>
                      </w:r>
                      <w:proofErr w:type="gramStart"/>
                      <w:r w:rsidRPr="00F63A93">
                        <w:rPr>
                          <w:rFonts w:asciiTheme="majorHAnsi" w:hAnsiTheme="majorHAnsi" w:cs="Tahoma"/>
                          <w:color w:val="000000"/>
                        </w:rPr>
                        <w:t>are</w:t>
                      </w:r>
                      <w:proofErr w:type="gramEnd"/>
                      <w:r w:rsidRPr="00F63A93">
                        <w:rPr>
                          <w:rFonts w:asciiTheme="majorHAnsi" w:hAnsiTheme="majorHAnsi" w:cs="Tahoma"/>
                          <w:color w:val="000000"/>
                        </w:rPr>
                        <w:t xml:space="preserve"> familiar with Language Line Solutions – telephone translation service.</w:t>
                      </w:r>
                    </w:p>
                    <w:p w:rsidR="00F63A93" w:rsidRPr="00F63A93" w:rsidRDefault="00F63A93" w:rsidP="00F63A93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 w:cs="Tahoma"/>
                          <w:color w:val="000000"/>
                        </w:rPr>
                      </w:pPr>
                      <w:r w:rsidRPr="00F63A93">
                        <w:rPr>
                          <w:rFonts w:asciiTheme="majorHAnsi" w:hAnsiTheme="majorHAnsi" w:cs="Tahoma"/>
                          <w:color w:val="000000"/>
                        </w:rPr>
                        <w:t>Putting up Dementia friendly signage.</w:t>
                      </w:r>
                    </w:p>
                    <w:p w:rsidR="00F63A93" w:rsidRDefault="00F63A93" w:rsidP="00F63A93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 w:cs="Tahoma"/>
                          <w:color w:val="000000"/>
                        </w:rPr>
                      </w:pPr>
                      <w:r w:rsidRPr="00F63A93">
                        <w:rPr>
                          <w:rFonts w:asciiTheme="majorHAnsi" w:hAnsiTheme="majorHAnsi" w:cs="Tahoma"/>
                          <w:color w:val="000000"/>
                        </w:rPr>
                        <w:t>Making Makaton sign language available at Reception.</w:t>
                      </w:r>
                    </w:p>
                    <w:p w:rsidR="00F63A93" w:rsidRPr="00F63A93" w:rsidRDefault="00F63A93" w:rsidP="00F63A93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 w:cs="Tahoma"/>
                          <w:color w:val="000000"/>
                        </w:rPr>
                      </w:pPr>
                      <w:r>
                        <w:rPr>
                          <w:rFonts w:asciiTheme="majorHAnsi" w:hAnsiTheme="majorHAnsi" w:cs="Tahoma"/>
                          <w:color w:val="000000"/>
                        </w:rPr>
                        <w:t xml:space="preserve">Giving </w:t>
                      </w:r>
                      <w:r w:rsidRPr="00F63A93">
                        <w:rPr>
                          <w:rFonts w:asciiTheme="majorHAnsi" w:hAnsiTheme="majorHAnsi" w:cs="Tahoma"/>
                          <w:color w:val="000000"/>
                        </w:rPr>
                        <w:t xml:space="preserve">hearing loop training </w:t>
                      </w:r>
                      <w:r>
                        <w:rPr>
                          <w:rFonts w:asciiTheme="majorHAnsi" w:hAnsiTheme="majorHAnsi" w:cs="Tahoma"/>
                          <w:color w:val="000000"/>
                        </w:rPr>
                        <w:t>for all staff members.</w:t>
                      </w:r>
                    </w:p>
                    <w:p w:rsidR="00F63A93" w:rsidRPr="00F63A93" w:rsidRDefault="00F63A93" w:rsidP="00F63A93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 w:cs="Tahoma"/>
                          <w:color w:val="000000"/>
                        </w:rPr>
                      </w:pPr>
                      <w:r>
                        <w:rPr>
                          <w:rFonts w:asciiTheme="majorHAnsi" w:hAnsiTheme="majorHAnsi" w:cs="Tahoma"/>
                          <w:color w:val="000000"/>
                        </w:rPr>
                        <w:t xml:space="preserve">A training session in </w:t>
                      </w:r>
                      <w:r w:rsidRPr="00F63A93">
                        <w:rPr>
                          <w:rFonts w:asciiTheme="majorHAnsi" w:hAnsiTheme="majorHAnsi" w:cs="Tahoma"/>
                          <w:color w:val="000000"/>
                        </w:rPr>
                        <w:t>Deafness Awareness and British Sign Language Training for the administrative team.</w:t>
                      </w:r>
                    </w:p>
                    <w:bookmarkEnd w:id="1"/>
                    <w:p w:rsidR="005F7B28" w:rsidRDefault="005F7B28"/>
                  </w:txbxContent>
                </v:textbox>
              </v:shape>
            </w:pict>
          </mc:Fallback>
        </mc:AlternateContent>
      </w:r>
      <w:r w:rsidR="00F63A93" w:rsidRPr="001F66DF">
        <w:rPr>
          <w:rFonts w:ascii="Lucida Calligraphy" w:hAnsi="Lucida Calligraphy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98603B" wp14:editId="57B08236">
                <wp:simplePos x="0" y="0"/>
                <wp:positionH relativeFrom="column">
                  <wp:posOffset>182880</wp:posOffset>
                </wp:positionH>
                <wp:positionV relativeFrom="paragraph">
                  <wp:posOffset>457200</wp:posOffset>
                </wp:positionV>
                <wp:extent cx="6408420" cy="2857500"/>
                <wp:effectExtent l="19050" t="19050" r="1143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2857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6DF" w:rsidRDefault="001F66DF" w:rsidP="00194F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4.4pt;margin-top:36pt;width:504.6pt;height:2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DAHQIAACUEAAAOAAAAZHJzL2Uyb0RvYy54bWysU1Fv0zAQfkfiP1h+p0mrditR02l0DCGN&#10;gbTxA66O01jYPmO7Tcqv5+x0XQVviDxEtu/83XfffV7dDEazg/RBoa35dFJyJq3ARtldzb8/379b&#10;chYi2AY0Wlnzowz8Zv32zap3lZxhh7qRnhGIDVXvat7F6KqiCKKTBsIEnbQUbNEbiLT1u6Lx0BO6&#10;0cWsLK+KHn3jPAoZAp3ejUG+zvhtK0X82rZBRqZrTtxi/vv836Z/sV5BtfPgOiVONOAfWBhQloqe&#10;oe4gAtt79ReUUcJjwDZOBJoC21YJmXugbqblH908deBk7oXECe4sU/h/sOLx8M0z1dDsSB4Lhmb0&#10;LIfIPuDAZkme3oWKsp4c5cWBjik1txrcA4ofgVncdGB38tZ77DsJDdGbppvFxdURJySQbf8FGyoD&#10;+4gZaGi9SdqRGozQicfxPJpERdDh1bxczmcUEhSbLRfXizIPr4Dq5brzIX6SaFha1NzT7DM8HB5C&#10;THSgeklJ1SzeK63z/LVl/Ql17Ay1alI05WUryo327ABkojiMvVHgMsuoSD7WytR8WaZvdFaS46Nt&#10;cpUISo9rYqLtSZ8kyShOHLbDOIlcIYm3xeZIinkcfUvvjBYd+l+c9eTZmoefe/CSM/3Zkurvp/N5&#10;MnnezBfXSS9/GdleRsAKgqKOOBuXm5gfxijOLU2nVVm3VyYnzuTFLOfp3SSzX+5z1uvrXv8GAAD/&#10;/wMAUEsDBBQABgAIAAAAIQBQe9x33wAAAAoBAAAPAAAAZHJzL2Rvd25yZXYueG1sTI/NTsMwEITv&#10;SLyDtUhcUGs3/DQKcSpUVAnBqaUP4MZLHBGvo9hpwtuzPcFtd2c0+025mX0nzjjENpCG1VKBQKqD&#10;banRcPzcLXIQMRmypguEGn4wwqa6vipNYcNEezwfUiM4hGJhNLiU+kLKWDv0Ji5Dj8TaVxi8SbwO&#10;jbSDmTjcdzJT6kl60xJ/cKbHrcP6+zB6Da979fB2t7Mf765e5WM/tdlRbbW+vZlfnkEknNOfGS74&#10;jA4VM53CSDaKTkOWM3nSsM640kVX9zlPJw2PGZ9kVcr/FapfAAAA//8DAFBLAQItABQABgAIAAAA&#10;IQC2gziS/gAAAOEBAAATAAAAAAAAAAAAAAAAAAAAAABbQ29udGVudF9UeXBlc10ueG1sUEsBAi0A&#10;FAAGAAgAAAAhADj9If/WAAAAlAEAAAsAAAAAAAAAAAAAAAAALwEAAF9yZWxzLy5yZWxzUEsBAi0A&#10;FAAGAAgAAAAhAEy4IMAdAgAAJQQAAA4AAAAAAAAAAAAAAAAALgIAAGRycy9lMm9Eb2MueG1sUEsB&#10;Ai0AFAAGAAgAAAAhAFB73HffAAAACgEAAA8AAAAAAAAAAAAAAAAAdwQAAGRycy9kb3ducmV2Lnht&#10;bFBLBQYAAAAABAAEAPMAAACDBQAAAAA=&#10;" filled="f" strokecolor="black [3213]" strokeweight="2.25pt">
                <v:textbox>
                  <w:txbxContent>
                    <w:p w:rsidR="001F66DF" w:rsidRDefault="001F66DF" w:rsidP="00194F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3A93">
        <w:rPr>
          <w:rFonts w:ascii="Lucida Calligraphy" w:hAnsi="Lucida Calligraphy"/>
          <w:noProof/>
          <w:sz w:val="48"/>
          <w:lang w:eastAsia="en-GB"/>
        </w:rPr>
        <w:drawing>
          <wp:anchor distT="0" distB="0" distL="114300" distR="114300" simplePos="0" relativeHeight="251676672" behindDoc="1" locked="0" layoutInCell="1" allowOverlap="1" wp14:anchorId="319D178F" wp14:editId="729D91B4">
            <wp:simplePos x="0" y="0"/>
            <wp:positionH relativeFrom="column">
              <wp:posOffset>-1538605</wp:posOffset>
            </wp:positionH>
            <wp:positionV relativeFrom="paragraph">
              <wp:posOffset>6705600</wp:posOffset>
            </wp:positionV>
            <wp:extent cx="5645150" cy="3804285"/>
            <wp:effectExtent l="114300" t="152400" r="107950" b="1581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11179">
                      <a:off x="0" y="0"/>
                      <a:ext cx="5645150" cy="380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A93">
        <w:rPr>
          <w:rFonts w:ascii="Lucida Calligraphy" w:hAnsi="Lucida Calligraphy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EB8E8B" wp14:editId="64C8308D">
                <wp:simplePos x="0" y="0"/>
                <wp:positionH relativeFrom="column">
                  <wp:posOffset>182880</wp:posOffset>
                </wp:positionH>
                <wp:positionV relativeFrom="paragraph">
                  <wp:posOffset>3395345</wp:posOffset>
                </wp:positionV>
                <wp:extent cx="6416040" cy="2849880"/>
                <wp:effectExtent l="19050" t="19050" r="2286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2849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28" w:rsidRDefault="005F7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14.4pt;margin-top:267.35pt;width:505.2pt;height:2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9AlgIAAJUFAAAOAAAAZHJzL2Uyb0RvYy54bWysVMFu2zAMvQ/YPwi6r06CpE2DOEXWosOA&#10;oi3aDD0rstQYlUVNUmJnXz9StpOg26XDLrZEPlHk4xPnV01l2E75UILN+fBswJmyEorSvub8x+r2&#10;y5SzEIUthAGrcr5XgV8tPn+a126mRrABUyjPMIgNs9rlfBOjm2VZkBtViXAGTll0avCViLj1r1nh&#10;RY3RK5ONBoPzrAZfOA9ShYDWm9bJFym+1krGB62DiszkHHOL6evTd03fbDEXs1cv3KaUXRriH7Ko&#10;RGnx0kOoGxEF2/ryj1BVKT0E0PFMQpWB1qVUqQasZjh4V83zRjiVakFygjvQFP5fWHm/e/SsLLB3&#10;E86sqLBHK9VE9hUahibkp3ZhhrBnh8DYoB2xvT2gkcputK/ojwUx9CPT+wO7FE2i8Xw8PB+M0SXR&#10;N5qOL6fTxH92PO58iN8UVIwWOffYvsSq2N2FiKkgtIfQbRZuS2NSC41lNUWdXEzSiQCmLMhLODpz&#10;bTzbCVTB2gj5RvljsBMU7owlsEqq6e6j2tsa0yrujSKMsU9KI2upVDIkvarDHUJKZWNiKcVFNKE0&#10;5vORgx3+mNVHDrd19DeDjYfDVWnBtyzRMzumXbz1KesWjySd1E3L2KybJJfLXgJrKPaoDA/t2wpO&#10;3pbI950I8VF4fEzYcRwQ8QE/2gB2CboVZxvwv/5mJzxqHL2c1fg4cx5+boVXnJnvFtV/ORyTkGLa&#10;jCcXI9z4U8/61GO31TVg54c4ipxMS8JH0y+1h+oF58iSbkWXsBLvznnsl9exHRk4h6RaLhMI368T&#10;8c4+O0mhqUmks1XzIrzrBBxR+/fQP2Mxe6fjFksnLSy3EXSZRE48t6x2/OPbT3Lt5hQNl9N9Qh2n&#10;6eI3AAAA//8DAFBLAwQUAAYACAAAACEApw2XGeMAAAALAQAADwAAAGRycy9kb3ducmV2LnhtbEyP&#10;y07DMBRE90j8g3WR2FHnQdo0xKkiEFCBRNXCgqUb3zxEfB3Fbhv+vu4KlqMZzZzJV5Pu2RFH2xkS&#10;EM4CYEiVUR01Ar4+n+9SYNZJUrI3hAJ+0cKquL7KZabMibZ43LmG+RKymRTQOjdknNuqRS3tzAxI&#10;3qvNqKXzcmy4GuXJl+ueR0Ew51p25BdaOeBji9XP7qAFlOFraMqXp2S9ef8Y6rf5t1nUayFub6by&#10;AZjDyf2F4YLv0aHwTHtzIGVZLyBKPbkTkMT3C2CXQBAvI2B7Acs0ToAXOf//oTgDAAD//wMAUEsB&#10;Ai0AFAAGAAgAAAAhALaDOJL+AAAA4QEAABMAAAAAAAAAAAAAAAAAAAAAAFtDb250ZW50X1R5cGVz&#10;XS54bWxQSwECLQAUAAYACAAAACEAOP0h/9YAAACUAQAACwAAAAAAAAAAAAAAAAAvAQAAX3JlbHMv&#10;LnJlbHNQSwECLQAUAAYACAAAACEAPRY/QJYCAACVBQAADgAAAAAAAAAAAAAAAAAuAgAAZHJzL2Uy&#10;b0RvYy54bWxQSwECLQAUAAYACAAAACEApw2XGeMAAAALAQAADwAAAAAAAAAAAAAAAADwBAAAZHJz&#10;L2Rvd25yZXYueG1sUEsFBgAAAAAEAAQA8wAAAAAGAAAAAA==&#10;" filled="f" strokeweight="2.25pt">
                <v:textbox>
                  <w:txbxContent>
                    <w:p w:rsidR="005F7B28" w:rsidRDefault="005F7B28"/>
                  </w:txbxContent>
                </v:textbox>
              </v:shape>
            </w:pict>
          </mc:Fallback>
        </mc:AlternateContent>
      </w:r>
      <w:r w:rsidR="00F63A93" w:rsidRPr="005F7B28">
        <w:rPr>
          <w:rFonts w:ascii="Lucida Calligraphy" w:hAnsi="Lucida Calligraphy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FB8B0E" wp14:editId="43127F43">
                <wp:simplePos x="0" y="0"/>
                <wp:positionH relativeFrom="column">
                  <wp:posOffset>259080</wp:posOffset>
                </wp:positionH>
                <wp:positionV relativeFrom="paragraph">
                  <wp:posOffset>3471545</wp:posOffset>
                </wp:positionV>
                <wp:extent cx="6225540" cy="2689860"/>
                <wp:effectExtent l="19050" t="19050" r="2286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26898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28" w:rsidRPr="005F7B28" w:rsidRDefault="005F7B28" w:rsidP="005F7B28">
                            <w:p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/>
                                <w:b/>
                                <w:lang w:val="en" w:eastAsia="en-GB"/>
                              </w:rPr>
                            </w:pPr>
                            <w:r w:rsidRPr="005F7B28">
                              <w:rPr>
                                <w:rFonts w:asciiTheme="majorHAnsi" w:eastAsia="Times New Roman" w:hAnsiTheme="majorHAnsi"/>
                                <w:b/>
                                <w:lang w:val="en" w:eastAsia="en-GB"/>
                              </w:rPr>
                              <w:t xml:space="preserve">Travel Health </w:t>
                            </w:r>
                          </w:p>
                          <w:p w:rsidR="005F7B28" w:rsidRPr="005F7B28" w:rsidRDefault="005F7B28" w:rsidP="005F7B28">
                            <w:p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</w:pPr>
                            <w:r w:rsidRPr="005F7B28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 xml:space="preserve">If possible, see the GP or </w:t>
                            </w:r>
                            <w:proofErr w:type="gramStart"/>
                            <w:r w:rsidRPr="005F7B28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>a private travel clinic at least 8 weeks before you are</w:t>
                            </w:r>
                            <w:proofErr w:type="gramEnd"/>
                            <w:r w:rsidRPr="005F7B28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 xml:space="preserve"> due to travel. </w:t>
                            </w:r>
                          </w:p>
                          <w:p w:rsidR="005F7B28" w:rsidRPr="005F7B28" w:rsidRDefault="005F7B28" w:rsidP="005F7B28">
                            <w:p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</w:pPr>
                            <w:r w:rsidRPr="005F7B28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>Some vaccines need to be given well in advance to allow your body to develop immunity.</w:t>
                            </w:r>
                          </w:p>
                          <w:p w:rsidR="005F7B28" w:rsidRPr="005F7B28" w:rsidRDefault="005F7B28" w:rsidP="005F7B28">
                            <w:p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</w:pPr>
                            <w:r w:rsidRPr="005F7B28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 xml:space="preserve">And some vaccines involve a number of doses spread over several weeks or months. </w:t>
                            </w:r>
                          </w:p>
                          <w:p w:rsidR="005F7B28" w:rsidRPr="005F7B28" w:rsidRDefault="005F7B28" w:rsidP="005F7B28">
                            <w:p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</w:pPr>
                            <w:r w:rsidRPr="005F7B28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>You may be more at risk of some diseases, for example, if you're:</w:t>
                            </w:r>
                          </w:p>
                          <w:p w:rsidR="005F7B28" w:rsidRPr="005F7B28" w:rsidRDefault="005F7B28" w:rsidP="005F7B28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</w:pPr>
                            <w:r w:rsidRPr="005F7B28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>travelling in rural areas</w:t>
                            </w:r>
                          </w:p>
                          <w:p w:rsidR="005F7B28" w:rsidRPr="005F7B28" w:rsidRDefault="005F7B28" w:rsidP="005F7B28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</w:pPr>
                            <w:r w:rsidRPr="005F7B28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>backpacking</w:t>
                            </w:r>
                          </w:p>
                          <w:p w:rsidR="005F7B28" w:rsidRPr="005F7B28" w:rsidRDefault="005F7B28" w:rsidP="005F7B28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</w:pPr>
                            <w:r w:rsidRPr="005F7B28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>staying in hostels or camping</w:t>
                            </w:r>
                          </w:p>
                          <w:p w:rsidR="005F7B28" w:rsidRPr="005F7B28" w:rsidRDefault="005F7B28" w:rsidP="005F7B28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</w:pPr>
                            <w:r w:rsidRPr="005F7B28">
                              <w:rPr>
                                <w:rFonts w:asciiTheme="majorHAnsi" w:eastAsia="Times New Roman" w:hAnsiTheme="majorHAnsi"/>
                                <w:lang w:val="en" w:eastAsia="en-GB"/>
                              </w:rPr>
                              <w:t>on a long trip rather than a package holiday</w:t>
                            </w:r>
                          </w:p>
                          <w:p w:rsidR="005F7B28" w:rsidRDefault="005F7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0.4pt;margin-top:273.35pt;width:490.2pt;height:21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QnIAIAACYEAAAOAAAAZHJzL2Uyb0RvYy54bWysU9tuGyEQfa/Uf0C812uvbMdZeR2lTlNV&#10;Si9S0g8Ys6wXFRgK2Lvp13dgHcdq36rygIAZDmfOGdY3g9HsKH1QaGs+m0w5k1Zgo+y+5t+f7t+t&#10;OAsRbAMaraz5swz8ZvP2zbp3lSyxQ91IzwjEhqp3Ne9idFVRBNFJA2GCTloKtugNRNr6fdF46And&#10;6KKcTpdFj75xHoUMgU7vxiDfZPy2lSJ+bdsgI9M1J24xzz7PuzQXmzVUew+uU+JEA/6BhQFl6dEz&#10;1B1EYAev/oIySngM2MaJQFNg2yohcw1UzWz6RzWPHTiZayFxgjvLFP4frPhy/OaZasi7OWcWDHn0&#10;JIfI3uPAyiRP70JFWY+O8uJAx5SaSw3uAcWPwCxuO7B7ees99p2EhujN0s3i4uqIExLIrv+MDT0D&#10;h4gZaGi9SdqRGozQyabnszWJiqDDZVkuFnMKCYqVy9X1apnNK6B6ue58iB8lGpYWNffkfYaH40OI&#10;iQ5ULynpNYv3Suvsv7asJ9TV4moxVoZaNSma8oLf77basyOkFsojF0eRyzSjIjWyVqbmq3MSVEmP&#10;D7bJz0RQelwTFW1PAiVNRnXisBtGK3JpSb0dNs8kmcexcemj0aJD/4uznpq25uHnAbzkTH+yJPv1&#10;bJ40inkzX1yVtPGXkd1lBKwgqJpHzsblNuafMapzS/a0Kgv3yuTEmZox63n6OKnbL/c56/V7b34D&#10;AAD//wMAUEsDBBQABgAIAAAAIQC2iKgx4gAAAAsBAAAPAAAAZHJzL2Rvd25yZXYueG1sTI/NTsMw&#10;EITvSLyDtUjcqJ3QJhCyqSIQUIFE1cKBoxs7PyJeR7Hbhreve4LjaEYz3+TLyfTsoEfXWUKIZgKY&#10;psqqjhqEr8/nmztgzktSsrekEX61g2VxeZHLTNkjbfRh6xsWSshlEqH1fsg4d1WrjXQzO2gKXm1H&#10;I32QY8PVKI+h3PQ8FiLhRnYUFlo56MdWVz/bvUEoo9fIli9Pi9X6/WOo35Jvm9YrxOurqXwA5vXk&#10;/8Jwxg/oUASmnd2TcqxHmItA7hEW8yQFdg6IOIqB7RDuU3ELvMj5/w/FCQAA//8DAFBLAQItABQA&#10;BgAIAAAAIQC2gziS/gAAAOEBAAATAAAAAAAAAAAAAAAAAAAAAABbQ29udGVudF9UeXBlc10ueG1s&#10;UEsBAi0AFAAGAAgAAAAhADj9If/WAAAAlAEAAAsAAAAAAAAAAAAAAAAALwEAAF9yZWxzLy5yZWxz&#10;UEsBAi0AFAAGAAgAAAAhALpb9CcgAgAAJgQAAA4AAAAAAAAAAAAAAAAALgIAAGRycy9lMm9Eb2Mu&#10;eG1sUEsBAi0AFAAGAAgAAAAhALaIqDHiAAAACwEAAA8AAAAAAAAAAAAAAAAAegQAAGRycy9kb3du&#10;cmV2LnhtbFBLBQYAAAAABAAEAPMAAACJBQAAAAA=&#10;" filled="f" strokeweight="2.25pt">
                <v:textbox>
                  <w:txbxContent>
                    <w:p w:rsidR="005F7B28" w:rsidRPr="005F7B28" w:rsidRDefault="005F7B28" w:rsidP="005F7B28">
                      <w:pPr>
                        <w:spacing w:before="100" w:beforeAutospacing="1" w:after="100" w:afterAutospacing="1"/>
                        <w:rPr>
                          <w:rFonts w:asciiTheme="majorHAnsi" w:eastAsia="Times New Roman" w:hAnsiTheme="majorHAnsi"/>
                          <w:b/>
                          <w:lang w:val="en" w:eastAsia="en-GB"/>
                        </w:rPr>
                      </w:pPr>
                      <w:r w:rsidRPr="005F7B28">
                        <w:rPr>
                          <w:rFonts w:asciiTheme="majorHAnsi" w:eastAsia="Times New Roman" w:hAnsiTheme="majorHAnsi"/>
                          <w:b/>
                          <w:lang w:val="en" w:eastAsia="en-GB"/>
                        </w:rPr>
                        <w:t xml:space="preserve">Travel Health </w:t>
                      </w:r>
                    </w:p>
                    <w:p w:rsidR="005F7B28" w:rsidRPr="005F7B28" w:rsidRDefault="005F7B28" w:rsidP="005F7B28">
                      <w:pPr>
                        <w:spacing w:before="100" w:beforeAutospacing="1" w:after="100" w:afterAutospacing="1"/>
                        <w:rPr>
                          <w:rFonts w:asciiTheme="majorHAnsi" w:eastAsia="Times New Roman" w:hAnsiTheme="majorHAnsi"/>
                          <w:lang w:val="en" w:eastAsia="en-GB"/>
                        </w:rPr>
                      </w:pPr>
                      <w:r w:rsidRPr="005F7B28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 xml:space="preserve">If possible, see the GP or </w:t>
                      </w:r>
                      <w:proofErr w:type="gramStart"/>
                      <w:r w:rsidRPr="005F7B28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>a private travel clinic at least 8 weeks before you are</w:t>
                      </w:r>
                      <w:proofErr w:type="gramEnd"/>
                      <w:r w:rsidRPr="005F7B28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 xml:space="preserve"> due to travel. </w:t>
                      </w:r>
                    </w:p>
                    <w:p w:rsidR="005F7B28" w:rsidRPr="005F7B28" w:rsidRDefault="005F7B28" w:rsidP="005F7B28">
                      <w:pPr>
                        <w:spacing w:before="100" w:beforeAutospacing="1" w:after="100" w:afterAutospacing="1"/>
                        <w:rPr>
                          <w:rFonts w:asciiTheme="majorHAnsi" w:eastAsia="Times New Roman" w:hAnsiTheme="majorHAnsi"/>
                          <w:lang w:val="en" w:eastAsia="en-GB"/>
                        </w:rPr>
                      </w:pPr>
                      <w:r w:rsidRPr="005F7B28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>Some vaccines need to be given well in advance to allow your body to develop immunity.</w:t>
                      </w:r>
                    </w:p>
                    <w:p w:rsidR="005F7B28" w:rsidRPr="005F7B28" w:rsidRDefault="005F7B28" w:rsidP="005F7B28">
                      <w:pPr>
                        <w:spacing w:before="100" w:beforeAutospacing="1" w:after="100" w:afterAutospacing="1"/>
                        <w:rPr>
                          <w:rFonts w:asciiTheme="majorHAnsi" w:eastAsia="Times New Roman" w:hAnsiTheme="majorHAnsi"/>
                          <w:lang w:val="en" w:eastAsia="en-GB"/>
                        </w:rPr>
                      </w:pPr>
                      <w:r w:rsidRPr="005F7B28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 xml:space="preserve">And some vaccines involve a number of doses spread over several weeks or months. </w:t>
                      </w:r>
                    </w:p>
                    <w:p w:rsidR="005F7B28" w:rsidRPr="005F7B28" w:rsidRDefault="005F7B28" w:rsidP="005F7B28">
                      <w:pPr>
                        <w:spacing w:before="100" w:beforeAutospacing="1" w:after="100" w:afterAutospacing="1"/>
                        <w:rPr>
                          <w:rFonts w:asciiTheme="majorHAnsi" w:eastAsia="Times New Roman" w:hAnsiTheme="majorHAnsi"/>
                          <w:lang w:val="en" w:eastAsia="en-GB"/>
                        </w:rPr>
                      </w:pPr>
                      <w:r w:rsidRPr="005F7B28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>You may be more at risk of some diseases, for example, if you're:</w:t>
                      </w:r>
                    </w:p>
                    <w:p w:rsidR="005F7B28" w:rsidRPr="005F7B28" w:rsidRDefault="005F7B28" w:rsidP="005F7B28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asciiTheme="majorHAnsi" w:eastAsia="Times New Roman" w:hAnsiTheme="majorHAnsi"/>
                          <w:lang w:val="en" w:eastAsia="en-GB"/>
                        </w:rPr>
                      </w:pPr>
                      <w:r w:rsidRPr="005F7B28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>travelling in rural areas</w:t>
                      </w:r>
                    </w:p>
                    <w:p w:rsidR="005F7B28" w:rsidRPr="005F7B28" w:rsidRDefault="005F7B28" w:rsidP="005F7B28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asciiTheme="majorHAnsi" w:eastAsia="Times New Roman" w:hAnsiTheme="majorHAnsi"/>
                          <w:lang w:val="en" w:eastAsia="en-GB"/>
                        </w:rPr>
                      </w:pPr>
                      <w:r w:rsidRPr="005F7B28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>backpacking</w:t>
                      </w:r>
                    </w:p>
                    <w:p w:rsidR="005F7B28" w:rsidRPr="005F7B28" w:rsidRDefault="005F7B28" w:rsidP="005F7B28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asciiTheme="majorHAnsi" w:eastAsia="Times New Roman" w:hAnsiTheme="majorHAnsi"/>
                          <w:lang w:val="en" w:eastAsia="en-GB"/>
                        </w:rPr>
                      </w:pPr>
                      <w:r w:rsidRPr="005F7B28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>staying in hostels or camping</w:t>
                      </w:r>
                    </w:p>
                    <w:p w:rsidR="005F7B28" w:rsidRPr="005F7B28" w:rsidRDefault="005F7B28" w:rsidP="005F7B28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asciiTheme="majorHAnsi" w:eastAsia="Times New Roman" w:hAnsiTheme="majorHAnsi"/>
                          <w:lang w:val="en" w:eastAsia="en-GB"/>
                        </w:rPr>
                      </w:pPr>
                      <w:r w:rsidRPr="005F7B28">
                        <w:rPr>
                          <w:rFonts w:asciiTheme="majorHAnsi" w:eastAsia="Times New Roman" w:hAnsiTheme="majorHAnsi"/>
                          <w:lang w:val="en" w:eastAsia="en-GB"/>
                        </w:rPr>
                        <w:t>on a long trip rather than a package holiday</w:t>
                      </w:r>
                    </w:p>
                    <w:p w:rsidR="005F7B28" w:rsidRDefault="005F7B28"/>
                  </w:txbxContent>
                </v:textbox>
              </v:shape>
            </w:pict>
          </mc:Fallback>
        </mc:AlternateContent>
      </w:r>
      <w:r w:rsidR="00F63A93" w:rsidRPr="003B7293">
        <w:rPr>
          <w:rFonts w:ascii="Lucida Calligraphy" w:hAnsi="Lucida Calligraphy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A90BD3" wp14:editId="6B37795D">
                <wp:simplePos x="0" y="0"/>
                <wp:positionH relativeFrom="column">
                  <wp:posOffset>251460</wp:posOffset>
                </wp:positionH>
                <wp:positionV relativeFrom="paragraph">
                  <wp:posOffset>548640</wp:posOffset>
                </wp:positionV>
                <wp:extent cx="6225540" cy="2697480"/>
                <wp:effectExtent l="19050" t="19050" r="2286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26974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6DF" w:rsidRDefault="001F66DF" w:rsidP="001F66DF">
                            <w:pPr>
                              <w:rPr>
                                <w:rFonts w:asciiTheme="majorHAnsi" w:hAnsiTheme="majorHAnsi" w:cs="Leelawadee"/>
                                <w:b/>
                              </w:rPr>
                            </w:pPr>
                            <w:r w:rsidRPr="001F66DF">
                              <w:rPr>
                                <w:rFonts w:asciiTheme="majorHAnsi" w:hAnsiTheme="majorHAnsi" w:cs="Leelawadee"/>
                                <w:b/>
                              </w:rPr>
                              <w:t xml:space="preserve">Cervical Screening </w:t>
                            </w:r>
                          </w:p>
                          <w:p w:rsidR="001F66DF" w:rsidRPr="001F66DF" w:rsidRDefault="001F66DF" w:rsidP="001F66DF">
                            <w:pPr>
                              <w:rPr>
                                <w:rFonts w:asciiTheme="majorHAnsi" w:hAnsiTheme="majorHAnsi" w:cs="Leelawadee"/>
                                <w:b/>
                              </w:rPr>
                            </w:pPr>
                          </w:p>
                          <w:p w:rsidR="001F66DF" w:rsidRPr="001F66DF" w:rsidRDefault="001F66DF" w:rsidP="001F66DF">
                            <w:pPr>
                              <w:jc w:val="center"/>
                              <w:rPr>
                                <w:rFonts w:asciiTheme="majorHAnsi" w:hAnsiTheme="majorHAnsi" w:cs="Leelawadee"/>
                              </w:rPr>
                            </w:pPr>
                            <w:r w:rsidRPr="001F66DF">
                              <w:rPr>
                                <w:rFonts w:asciiTheme="majorHAnsi" w:hAnsiTheme="majorHAnsi" w:cs="Leelawadee"/>
                              </w:rPr>
                              <w:t>Cervical screening isn’t a test for cancer; it’s a test to check the health of the cells in the cervix. Most women’s test results show that everything is normal, but for around 1 in 20 women the test shows some abnormal changes in the cells of the cervix.</w:t>
                            </w:r>
                          </w:p>
                          <w:p w:rsidR="001F66DF" w:rsidRPr="001F66DF" w:rsidRDefault="001F66DF" w:rsidP="001F66DF">
                            <w:pPr>
                              <w:jc w:val="center"/>
                              <w:rPr>
                                <w:rFonts w:asciiTheme="majorHAnsi" w:hAnsiTheme="majorHAnsi" w:cs="Leelawadee"/>
                              </w:rPr>
                            </w:pPr>
                          </w:p>
                          <w:p w:rsidR="001F66DF" w:rsidRPr="001F66DF" w:rsidRDefault="001F66DF" w:rsidP="001F66DF">
                            <w:pPr>
                              <w:jc w:val="center"/>
                              <w:rPr>
                                <w:rFonts w:asciiTheme="majorHAnsi" w:hAnsiTheme="majorHAnsi" w:cs="Leelawadee"/>
                              </w:rPr>
                            </w:pPr>
                            <w:r w:rsidRPr="001F66DF">
                              <w:rPr>
                                <w:rFonts w:asciiTheme="majorHAnsi" w:hAnsiTheme="majorHAnsi" w:cs="Leelawadee"/>
                              </w:rPr>
                              <w:t>All women who are registered with a GP are invited for a cervical screening:</w:t>
                            </w:r>
                          </w:p>
                          <w:p w:rsidR="001F66DF" w:rsidRPr="001F66DF" w:rsidRDefault="001F66DF" w:rsidP="001F66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Theme="majorHAnsi" w:hAnsiTheme="majorHAnsi" w:cs="Leelawadee"/>
                              </w:rPr>
                            </w:pPr>
                            <w:r w:rsidRPr="001F66DF">
                              <w:rPr>
                                <w:rFonts w:asciiTheme="majorHAnsi" w:hAnsiTheme="majorHAnsi" w:cs="Leelawadee"/>
                                <w:b/>
                              </w:rPr>
                              <w:t>Aged 25 to 49</w:t>
                            </w:r>
                            <w:r w:rsidRPr="001F66DF">
                              <w:rPr>
                                <w:rFonts w:asciiTheme="majorHAnsi" w:hAnsiTheme="majorHAnsi" w:cs="Leelawadee"/>
                              </w:rPr>
                              <w:softHyphen/>
                              <w:t xml:space="preserve"> – Every three Years</w:t>
                            </w:r>
                          </w:p>
                          <w:p w:rsidR="001F66DF" w:rsidRPr="001F66DF" w:rsidRDefault="001F66DF" w:rsidP="001F66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Theme="majorHAnsi" w:hAnsiTheme="majorHAnsi" w:cs="Leelawadee"/>
                              </w:rPr>
                            </w:pPr>
                            <w:r w:rsidRPr="001F66DF">
                              <w:rPr>
                                <w:rFonts w:asciiTheme="majorHAnsi" w:hAnsiTheme="majorHAnsi" w:cs="Leelawadee"/>
                                <w:b/>
                              </w:rPr>
                              <w:t>Aged 50 to 64</w:t>
                            </w:r>
                            <w:r w:rsidRPr="001F66DF">
                              <w:rPr>
                                <w:rFonts w:asciiTheme="majorHAnsi" w:hAnsiTheme="majorHAnsi" w:cs="Leelawadee"/>
                              </w:rPr>
                              <w:t xml:space="preserve"> – Every five Years</w:t>
                            </w:r>
                          </w:p>
                          <w:p w:rsidR="001F66DF" w:rsidRPr="001F66DF" w:rsidRDefault="001F66DF" w:rsidP="001F66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Theme="majorHAnsi" w:hAnsiTheme="majorHAnsi" w:cs="Leelawadee"/>
                              </w:rPr>
                            </w:pPr>
                            <w:r w:rsidRPr="001F66DF">
                              <w:rPr>
                                <w:rFonts w:asciiTheme="majorHAnsi" w:hAnsiTheme="majorHAnsi" w:cs="Leelawadee"/>
                                <w:b/>
                              </w:rPr>
                              <w:t>Over 65</w:t>
                            </w:r>
                            <w:r w:rsidRPr="001F66DF">
                              <w:rPr>
                                <w:rFonts w:asciiTheme="majorHAnsi" w:hAnsiTheme="majorHAnsi" w:cs="Leelawadee"/>
                              </w:rPr>
                              <w:t xml:space="preserve"> – Only women who haven’t been screened since aged 50 or those who have recently had abnormal tests</w:t>
                            </w:r>
                          </w:p>
                          <w:p w:rsidR="001F66DF" w:rsidRPr="001F66DF" w:rsidRDefault="001F66DF" w:rsidP="001F66DF">
                            <w:pPr>
                              <w:jc w:val="center"/>
                              <w:rPr>
                                <w:rFonts w:asciiTheme="majorHAnsi" w:hAnsiTheme="majorHAnsi" w:cs="Leelawadee"/>
                              </w:rPr>
                            </w:pPr>
                          </w:p>
                          <w:p w:rsidR="001F66DF" w:rsidRPr="001F66DF" w:rsidRDefault="001F66DF" w:rsidP="001F66DF">
                            <w:pPr>
                              <w:jc w:val="center"/>
                              <w:rPr>
                                <w:rFonts w:asciiTheme="majorHAnsi" w:hAnsiTheme="majorHAnsi" w:cs="Leelawadee"/>
                              </w:rPr>
                            </w:pPr>
                            <w:r w:rsidRPr="001F66DF">
                              <w:rPr>
                                <w:rFonts w:asciiTheme="majorHAnsi" w:hAnsiTheme="majorHAnsi" w:cs="Leelawadee"/>
                              </w:rPr>
                              <w:t>If there are some abnormal cells, most of them won’t le</w:t>
                            </w:r>
                            <w:r>
                              <w:rPr>
                                <w:rFonts w:asciiTheme="majorHAnsi" w:hAnsiTheme="majorHAnsi" w:cs="Leelawadee"/>
                              </w:rPr>
                              <w:t>ad to cervical cancer and the ce</w:t>
                            </w:r>
                            <w:r w:rsidRPr="001F66DF">
                              <w:rPr>
                                <w:rFonts w:asciiTheme="majorHAnsi" w:hAnsiTheme="majorHAnsi" w:cs="Leelawadee"/>
                              </w:rPr>
                              <w:t>lls may go back to normal on their own</w:t>
                            </w:r>
                          </w:p>
                          <w:p w:rsidR="003B7293" w:rsidRDefault="003B7293" w:rsidP="003B7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9.8pt;margin-top:43.2pt;width:490.2pt;height:2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QoIAIAACYEAAAOAAAAZHJzL2Uyb0RvYy54bWysU9uO2yAQfa/Uf0C8N06s3NaKs9pmu1Wl&#10;7bbSbj9gjHGMCowLJHb69R1wNo3at6o8IGCGw5lzhs3tYDQ7SucV2pLPJlPOpBVYK7sv+beXh3dr&#10;znwAW4NGK0t+kp7fbt++2fRdIXNsUdfSMQKxvui7krchdEWWedFKA36CnbQUbNAZCLR1+6x20BO6&#10;0Vk+nS6zHl3dORTSezq9H4N8m/CbRorwpWm8DEyXnLiFNLs0V3HOthso9g66VokzDfgHFgaUpUcv&#10;UPcQgB2c+gvKKOHQYxMmAk2GTaOETDVQNbPpH9U8t9DJVAuJ47uLTP7/wYqn41fHVE3ezTizYMij&#10;FzkE9h4Hlkd5+s4XlPXcUV4Y6JhSU6m+e0Tx3TOLuxbsXt45h30roSZ6s3gzu7o64vgIUvWfsaZn&#10;4BAwAQ2NM1E7UoMROtl0ulgTqQg6XOb5YjGnkKBYvrxZzdfJvAyK1+ud8+GjRMPiouSOvE/wcHz0&#10;IdKB4jUlvmbxQWmd/NeW9YS6XqwWY2WoVR2jMc+7fbXTjh0htlAaqTiKXKcZFaiRtTIlX1+SoIh6&#10;fLB1eiaA0uOaqGh7FihqMqoThmoYrbgIX2F9Iskcjo1LH40WLbqfnPXUtCX3Pw7gJGf6kyXZb2bz&#10;qFFIm/lildPGXUeq6whYQVAlD5yNy11IP2NU547saVQSLvo4MjlzpmZMep4/Tuz2633K+v29t78A&#10;AAD//wMAUEsDBBQABgAIAAAAIQAHFw7L4AAAAAoBAAAPAAAAZHJzL2Rvd25yZXYueG1sTI/NTsMw&#10;EITvSLyDtUjcqONCQwnZVBEIqEACUThwdOPNj4jXUey24e1xT3AczWjmm3w12V7safSdYwQ1S0AQ&#10;V8503CB8fjxcLEH4oNno3jEh/JCHVXF6kuvMuAO/034TGhFL2GcaoQ1hyKT0VUtW+5kbiKNXu9Hq&#10;EOXYSDPqQyy3vZwnSSqt7jgutHqgu5aq783OIpTqSbny8X6xfnt5Hern9Mtd12vE87OpvAURaAp/&#10;YTjiR3QoItPW7dh40SNc3qQxibBMr0Ac/STugdgiLJSagyxy+f9C8QsAAP//AwBQSwECLQAUAAYA&#10;CAAAACEAtoM4kv4AAADhAQAAEwAAAAAAAAAAAAAAAAAAAAAAW0NvbnRlbnRfVHlwZXNdLnhtbFBL&#10;AQItABQABgAIAAAAIQA4/SH/1gAAAJQBAAALAAAAAAAAAAAAAAAAAC8BAABfcmVscy8ucmVsc1BL&#10;AQItABQABgAIAAAAIQBez5QoIAIAACYEAAAOAAAAAAAAAAAAAAAAAC4CAABkcnMvZTJvRG9jLnht&#10;bFBLAQItABQABgAIAAAAIQAHFw7L4AAAAAoBAAAPAAAAAAAAAAAAAAAAAHoEAABkcnMvZG93bnJl&#10;di54bWxQSwUGAAAAAAQABADzAAAAhwUAAAAA&#10;" filled="f" strokeweight="2.25pt">
                <v:textbox>
                  <w:txbxContent>
                    <w:p w:rsidR="001F66DF" w:rsidRDefault="001F66DF" w:rsidP="001F66DF">
                      <w:pPr>
                        <w:rPr>
                          <w:rFonts w:asciiTheme="majorHAnsi" w:hAnsiTheme="majorHAnsi" w:cs="Leelawadee"/>
                          <w:b/>
                        </w:rPr>
                      </w:pPr>
                      <w:r w:rsidRPr="001F66DF">
                        <w:rPr>
                          <w:rFonts w:asciiTheme="majorHAnsi" w:hAnsiTheme="majorHAnsi" w:cs="Leelawadee"/>
                          <w:b/>
                        </w:rPr>
                        <w:t xml:space="preserve">Cervical Screening </w:t>
                      </w:r>
                    </w:p>
                    <w:p w:rsidR="001F66DF" w:rsidRPr="001F66DF" w:rsidRDefault="001F66DF" w:rsidP="001F66DF">
                      <w:pPr>
                        <w:rPr>
                          <w:rFonts w:asciiTheme="majorHAnsi" w:hAnsiTheme="majorHAnsi" w:cs="Leelawadee"/>
                          <w:b/>
                        </w:rPr>
                      </w:pPr>
                    </w:p>
                    <w:p w:rsidR="001F66DF" w:rsidRPr="001F66DF" w:rsidRDefault="001F66DF" w:rsidP="001F66DF">
                      <w:pPr>
                        <w:jc w:val="center"/>
                        <w:rPr>
                          <w:rFonts w:asciiTheme="majorHAnsi" w:hAnsiTheme="majorHAnsi" w:cs="Leelawadee"/>
                        </w:rPr>
                      </w:pPr>
                      <w:r w:rsidRPr="001F66DF">
                        <w:rPr>
                          <w:rFonts w:asciiTheme="majorHAnsi" w:hAnsiTheme="majorHAnsi" w:cs="Leelawadee"/>
                        </w:rPr>
                        <w:t>Cervical screening isn’t a test for cancer; it’s a test to check the health of the cells in the cervix. Most women’s test results show that everything is normal, but for around 1 in 20 women the test shows some abnormal changes in the cells of the cervix.</w:t>
                      </w:r>
                    </w:p>
                    <w:p w:rsidR="001F66DF" w:rsidRPr="001F66DF" w:rsidRDefault="001F66DF" w:rsidP="001F66DF">
                      <w:pPr>
                        <w:jc w:val="center"/>
                        <w:rPr>
                          <w:rFonts w:asciiTheme="majorHAnsi" w:hAnsiTheme="majorHAnsi" w:cs="Leelawadee"/>
                        </w:rPr>
                      </w:pPr>
                    </w:p>
                    <w:p w:rsidR="001F66DF" w:rsidRPr="001F66DF" w:rsidRDefault="001F66DF" w:rsidP="001F66DF">
                      <w:pPr>
                        <w:jc w:val="center"/>
                        <w:rPr>
                          <w:rFonts w:asciiTheme="majorHAnsi" w:hAnsiTheme="majorHAnsi" w:cs="Leelawadee"/>
                        </w:rPr>
                      </w:pPr>
                      <w:r w:rsidRPr="001F66DF">
                        <w:rPr>
                          <w:rFonts w:asciiTheme="majorHAnsi" w:hAnsiTheme="majorHAnsi" w:cs="Leelawadee"/>
                        </w:rPr>
                        <w:t>All women who are registered with a GP are invited for a cervical screening:</w:t>
                      </w:r>
                    </w:p>
                    <w:p w:rsidR="001F66DF" w:rsidRPr="001F66DF" w:rsidRDefault="001F66DF" w:rsidP="001F66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Theme="majorHAnsi" w:hAnsiTheme="majorHAnsi" w:cs="Leelawadee"/>
                        </w:rPr>
                      </w:pPr>
                      <w:r w:rsidRPr="001F66DF">
                        <w:rPr>
                          <w:rFonts w:asciiTheme="majorHAnsi" w:hAnsiTheme="majorHAnsi" w:cs="Leelawadee"/>
                          <w:b/>
                        </w:rPr>
                        <w:t>Aged 25 to 49</w:t>
                      </w:r>
                      <w:r w:rsidRPr="001F66DF">
                        <w:rPr>
                          <w:rFonts w:asciiTheme="majorHAnsi" w:hAnsiTheme="majorHAnsi" w:cs="Leelawadee"/>
                        </w:rPr>
                        <w:softHyphen/>
                        <w:t xml:space="preserve"> – Every three Years</w:t>
                      </w:r>
                    </w:p>
                    <w:p w:rsidR="001F66DF" w:rsidRPr="001F66DF" w:rsidRDefault="001F66DF" w:rsidP="001F66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Theme="majorHAnsi" w:hAnsiTheme="majorHAnsi" w:cs="Leelawadee"/>
                        </w:rPr>
                      </w:pPr>
                      <w:r w:rsidRPr="001F66DF">
                        <w:rPr>
                          <w:rFonts w:asciiTheme="majorHAnsi" w:hAnsiTheme="majorHAnsi" w:cs="Leelawadee"/>
                          <w:b/>
                        </w:rPr>
                        <w:t>Aged 50 to 64</w:t>
                      </w:r>
                      <w:r w:rsidRPr="001F66DF">
                        <w:rPr>
                          <w:rFonts w:asciiTheme="majorHAnsi" w:hAnsiTheme="majorHAnsi" w:cs="Leelawadee"/>
                        </w:rPr>
                        <w:t xml:space="preserve"> – Every five Years</w:t>
                      </w:r>
                    </w:p>
                    <w:p w:rsidR="001F66DF" w:rsidRPr="001F66DF" w:rsidRDefault="001F66DF" w:rsidP="001F66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Theme="majorHAnsi" w:hAnsiTheme="majorHAnsi" w:cs="Leelawadee"/>
                        </w:rPr>
                      </w:pPr>
                      <w:r w:rsidRPr="001F66DF">
                        <w:rPr>
                          <w:rFonts w:asciiTheme="majorHAnsi" w:hAnsiTheme="majorHAnsi" w:cs="Leelawadee"/>
                          <w:b/>
                        </w:rPr>
                        <w:t>Over 65</w:t>
                      </w:r>
                      <w:r w:rsidRPr="001F66DF">
                        <w:rPr>
                          <w:rFonts w:asciiTheme="majorHAnsi" w:hAnsiTheme="majorHAnsi" w:cs="Leelawadee"/>
                        </w:rPr>
                        <w:t xml:space="preserve"> – Only women who haven’t been screened since aged 50 or those who have recently had abnormal tests</w:t>
                      </w:r>
                    </w:p>
                    <w:p w:rsidR="001F66DF" w:rsidRPr="001F66DF" w:rsidRDefault="001F66DF" w:rsidP="001F66DF">
                      <w:pPr>
                        <w:jc w:val="center"/>
                        <w:rPr>
                          <w:rFonts w:asciiTheme="majorHAnsi" w:hAnsiTheme="majorHAnsi" w:cs="Leelawadee"/>
                        </w:rPr>
                      </w:pPr>
                    </w:p>
                    <w:p w:rsidR="001F66DF" w:rsidRPr="001F66DF" w:rsidRDefault="001F66DF" w:rsidP="001F66DF">
                      <w:pPr>
                        <w:jc w:val="center"/>
                        <w:rPr>
                          <w:rFonts w:asciiTheme="majorHAnsi" w:hAnsiTheme="majorHAnsi" w:cs="Leelawadee"/>
                        </w:rPr>
                      </w:pPr>
                      <w:r w:rsidRPr="001F66DF">
                        <w:rPr>
                          <w:rFonts w:asciiTheme="majorHAnsi" w:hAnsiTheme="majorHAnsi" w:cs="Leelawadee"/>
                        </w:rPr>
                        <w:t>If there are some abnormal cells, most of them won’t le</w:t>
                      </w:r>
                      <w:r>
                        <w:rPr>
                          <w:rFonts w:asciiTheme="majorHAnsi" w:hAnsiTheme="majorHAnsi" w:cs="Leelawadee"/>
                        </w:rPr>
                        <w:t>ad to cervical cancer and the ce</w:t>
                      </w:r>
                      <w:r w:rsidRPr="001F66DF">
                        <w:rPr>
                          <w:rFonts w:asciiTheme="majorHAnsi" w:hAnsiTheme="majorHAnsi" w:cs="Leelawadee"/>
                        </w:rPr>
                        <w:t>lls may go back to normal on their own</w:t>
                      </w:r>
                    </w:p>
                    <w:p w:rsidR="003B7293" w:rsidRDefault="003B7293" w:rsidP="003B7293"/>
                  </w:txbxContent>
                </v:textbox>
              </v:shape>
            </w:pict>
          </mc:Fallback>
        </mc:AlternateContent>
      </w:r>
      <w:r w:rsidR="005F7B28">
        <w:rPr>
          <w:rFonts w:ascii="Lucida Calligraphy" w:hAnsi="Lucida Calligraphy"/>
          <w:noProof/>
          <w:sz w:val="48"/>
          <w:lang w:eastAsia="en-GB"/>
        </w:rPr>
        <w:drawing>
          <wp:anchor distT="0" distB="0" distL="114300" distR="114300" simplePos="0" relativeHeight="251678720" behindDoc="1" locked="0" layoutInCell="1" allowOverlap="1" wp14:anchorId="413E62A0" wp14:editId="115A5F48">
            <wp:simplePos x="0" y="0"/>
            <wp:positionH relativeFrom="column">
              <wp:posOffset>2354580</wp:posOffset>
            </wp:positionH>
            <wp:positionV relativeFrom="paragraph">
              <wp:posOffset>-1367155</wp:posOffset>
            </wp:positionV>
            <wp:extent cx="5645150" cy="38042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80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293">
        <w:rPr>
          <w:rFonts w:ascii="Lucida Calligraphy" w:hAnsi="Lucida Calligraphy"/>
          <w:sz w:val="48"/>
        </w:rPr>
        <w:t>July 2019</w:t>
      </w:r>
      <w:bookmarkStart w:id="0" w:name="_GoBack"/>
      <w:bookmarkEnd w:id="0"/>
    </w:p>
    <w:sectPr w:rsidR="003B7293" w:rsidSect="003B7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BB5"/>
    <w:multiLevelType w:val="hybridMultilevel"/>
    <w:tmpl w:val="21DA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42258"/>
    <w:multiLevelType w:val="multilevel"/>
    <w:tmpl w:val="7E44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B0D4A"/>
    <w:multiLevelType w:val="multilevel"/>
    <w:tmpl w:val="232E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A1AE3"/>
    <w:multiLevelType w:val="hybridMultilevel"/>
    <w:tmpl w:val="FCA29138"/>
    <w:lvl w:ilvl="0" w:tplc="51F20DE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3"/>
    <w:rsid w:val="00043781"/>
    <w:rsid w:val="00194FC8"/>
    <w:rsid w:val="001F66DF"/>
    <w:rsid w:val="002E4D14"/>
    <w:rsid w:val="003B7293"/>
    <w:rsid w:val="00432765"/>
    <w:rsid w:val="005F7B28"/>
    <w:rsid w:val="00AC59A6"/>
    <w:rsid w:val="00AD72D7"/>
    <w:rsid w:val="00B84B51"/>
    <w:rsid w:val="00F6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7293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Default">
    <w:name w:val="Default"/>
    <w:rsid w:val="000437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7293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Default">
    <w:name w:val="Default"/>
    <w:rsid w:val="000437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NHS User</cp:lastModifiedBy>
  <cp:revision>9</cp:revision>
  <dcterms:created xsi:type="dcterms:W3CDTF">2019-05-29T14:59:00Z</dcterms:created>
  <dcterms:modified xsi:type="dcterms:W3CDTF">2019-06-26T11:18:00Z</dcterms:modified>
</cp:coreProperties>
</file>